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78FDFE3C" w:rsidR="00774F8A" w:rsidRPr="006755A6" w:rsidRDefault="00B70BAC" w:rsidP="00CF2B9C">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 xml:space="preserve">Task-Based Activity: </w:t>
            </w:r>
            <w:r w:rsidR="00CF2B9C">
              <w:rPr>
                <w:rFonts w:asciiTheme="minorHAnsi" w:hAnsiTheme="minorHAnsi"/>
                <w:color w:val="FFFFFF" w:themeColor="background1"/>
                <w:sz w:val="28"/>
              </w:rPr>
              <w:t xml:space="preserve">Determine </w:t>
            </w:r>
            <w:r w:rsidR="0095105A">
              <w:rPr>
                <w:rFonts w:asciiTheme="minorHAnsi" w:hAnsiTheme="minorHAnsi"/>
                <w:color w:val="FFFFFF" w:themeColor="background1"/>
                <w:sz w:val="28"/>
              </w:rPr>
              <w:t xml:space="preserve">your </w:t>
            </w:r>
            <w:r w:rsidR="00C3493D">
              <w:rPr>
                <w:rFonts w:asciiTheme="minorHAnsi" w:hAnsiTheme="minorHAnsi"/>
                <w:color w:val="FFFFFF" w:themeColor="background1"/>
                <w:sz w:val="28"/>
              </w:rPr>
              <w:t>ring size</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7ACCCFE2"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xml:space="preserve">, Lesson </w:t>
            </w:r>
            <w:r w:rsidR="00C3493D">
              <w:rPr>
                <w:rFonts w:asciiTheme="minorHAnsi" w:hAnsiTheme="minorHAnsi"/>
                <w:b w:val="0"/>
              </w:rPr>
              <w:t>1</w:t>
            </w:r>
          </w:p>
        </w:tc>
      </w:tr>
      <w:tr w:rsidR="00987C36" w:rsidRPr="001E05CD" w14:paraId="4FBAB639" w14:textId="77777777" w:rsidTr="00F13874">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702BC760" w:rsidR="00E66876" w:rsidRPr="006755A6" w:rsidRDefault="00E13E2B" w:rsidP="00E66876">
            <w:pPr>
              <w:pStyle w:val="Normal1"/>
              <w:spacing w:line="360" w:lineRule="auto"/>
              <w:rPr>
                <w:rFonts w:asciiTheme="minorHAnsi" w:eastAsia="MS Gothic" w:hAnsiTheme="minorHAnsi"/>
                <w:b w:val="0"/>
                <w:szCs w:val="22"/>
              </w:rPr>
            </w:pPr>
            <w:r w:rsidRPr="006755A6">
              <w:rPr>
                <w:rFonts w:asciiTheme="minorHAnsi" w:eastAsia="MS Gothic" w:hAnsiTheme="minorHAnsi"/>
                <w:b w:val="0"/>
                <w:szCs w:val="22"/>
              </w:rPr>
              <w:t>Employment</w:t>
            </w:r>
            <w:r w:rsidR="00357AAB">
              <w:rPr>
                <w:rFonts w:asciiTheme="minorHAnsi" w:eastAsia="MS Gothic" w:hAnsiTheme="minorHAnsi"/>
                <w:b w:val="0"/>
                <w:szCs w:val="22"/>
              </w:rPr>
              <w:t>,</w:t>
            </w:r>
            <w:r w:rsidR="000324E7">
              <w:rPr>
                <w:rFonts w:asciiTheme="minorHAnsi" w:eastAsia="MS Gothic" w:hAnsiTheme="minorHAnsi"/>
                <w:b w:val="0"/>
                <w:szCs w:val="22"/>
              </w:rPr>
              <w:t xml:space="preserve"> </w:t>
            </w:r>
            <w:r w:rsidRPr="006755A6">
              <w:rPr>
                <w:rFonts w:asciiTheme="minorHAnsi" w:eastAsia="MS Gothic" w:hAnsiTheme="minorHAnsi"/>
                <w:b w:val="0"/>
                <w:szCs w:val="22"/>
              </w:rPr>
              <w:t xml:space="preserve">Independence </w:t>
            </w:r>
          </w:p>
          <w:p w14:paraId="0B29D36B" w14:textId="6E5700FD" w:rsidR="00E13E2B" w:rsidRPr="006755A6" w:rsidRDefault="00E13E2B" w:rsidP="00E66876">
            <w:pPr>
              <w:pStyle w:val="Normal1"/>
              <w:spacing w:line="360" w:lineRule="auto"/>
              <w:rPr>
                <w:rFonts w:asciiTheme="minorHAnsi" w:eastAsia="MS Gothic"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t</w:t>
            </w:r>
            <w:r w:rsidR="0088004D" w:rsidRPr="006755A6">
              <w:rPr>
                <w:rFonts w:asciiTheme="minorHAnsi" w:eastAsia="MS Gothic" w:hAnsiTheme="minorHAnsi"/>
                <w:b w:val="0"/>
                <w:szCs w:val="22"/>
              </w:rPr>
              <w:t>he Employment and Independence P</w:t>
            </w:r>
            <w:r w:rsidRPr="006755A6">
              <w:rPr>
                <w:rFonts w:asciiTheme="minorHAnsi" w:eastAsia="MS Gothic" w:hAnsiTheme="minorHAnsi"/>
                <w:b w:val="0"/>
                <w:szCs w:val="22"/>
              </w:rPr>
              <w:t>aths</w:t>
            </w:r>
            <w:r w:rsidR="00D60FB1">
              <w:rPr>
                <w:rFonts w:asciiTheme="minorHAnsi" w:eastAsia="MS Gothic" w:hAnsiTheme="minorHAnsi"/>
                <w:b w:val="0"/>
                <w:szCs w:val="22"/>
              </w:rPr>
              <w:t xml:space="preserve"> may need to use a measurement table </w:t>
            </w:r>
            <w:r w:rsidRPr="006755A6">
              <w:rPr>
                <w:rFonts w:asciiTheme="minorHAnsi" w:eastAsia="MS Gothic" w:hAnsiTheme="minorHAnsi"/>
                <w:b w:val="0"/>
                <w:szCs w:val="22"/>
              </w:rPr>
              <w:t>for a variety of different reasons.</w:t>
            </w:r>
          </w:p>
          <w:p w14:paraId="7427B4B9" w14:textId="5E5F01FC" w:rsidR="003B3742" w:rsidRPr="006755A6" w:rsidRDefault="003B3742" w:rsidP="00E13E2B">
            <w:pPr>
              <w:pStyle w:val="Normal1"/>
              <w:spacing w:line="240" w:lineRule="auto"/>
              <w:rPr>
                <w:rFonts w:asciiTheme="minorHAnsi" w:hAnsiTheme="minorHAnsi"/>
                <w:b w:val="0"/>
                <w:szCs w:val="22"/>
              </w:rPr>
            </w:pP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22D079D1" w:rsidR="00434032" w:rsidRPr="00DA5BA5" w:rsidRDefault="00434032" w:rsidP="00676131">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DA5BA5" w:rsidRPr="00DA5BA5">
              <w:rPr>
                <w:rFonts w:asciiTheme="minorHAnsi" w:hAnsiTheme="minorHAnsi"/>
                <w:b w:val="0"/>
              </w:rPr>
              <w:t>Th</w:t>
            </w:r>
            <w:r w:rsidR="00676131">
              <w:rPr>
                <w:rFonts w:asciiTheme="minorHAnsi" w:hAnsiTheme="minorHAnsi"/>
                <w:b w:val="0"/>
              </w:rPr>
              <w:t xml:space="preserve">e learner will interpret very simple documents (picture and chart) to locate specific details.  The learner will use a tape measure to measure a ring finger and make simple comparisons and calculations. </w:t>
            </w:r>
            <w:r w:rsidR="00DA5BA5" w:rsidRPr="00DA5BA5">
              <w:rPr>
                <w:rFonts w:asciiTheme="minorHAnsi" w:hAnsiTheme="minorHAnsi"/>
                <w:b w:val="0"/>
              </w:rPr>
              <w:t xml:space="preserve"> </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721B85B1" w14:textId="77777777" w:rsidTr="00F072D8">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26E5C356" w14:textId="77777777" w:rsidR="007651BA" w:rsidRPr="00E52466" w:rsidRDefault="007651BA" w:rsidP="00E66876">
            <w:pPr>
              <w:pStyle w:val="Normal1"/>
              <w:tabs>
                <w:tab w:val="left" w:pos="0"/>
              </w:tabs>
              <w:spacing w:line="360" w:lineRule="auto"/>
              <w:rPr>
                <w:rFonts w:asciiTheme="minorHAnsi" w:hAnsiTheme="minorHAnsi"/>
              </w:rPr>
            </w:pPr>
            <w:r w:rsidRPr="00E52466">
              <w:rPr>
                <w:rFonts w:asciiTheme="minorHAnsi" w:hAnsiTheme="minorHAnsi"/>
              </w:rPr>
              <w:t xml:space="preserve">A: Find and Use Information </w:t>
            </w:r>
          </w:p>
          <w:p w14:paraId="7082F0B8" w14:textId="05AFE53E" w:rsidR="007651BA" w:rsidRPr="002A07D4" w:rsidRDefault="007651BA" w:rsidP="002A07D4">
            <w:pPr>
              <w:pStyle w:val="Normal1"/>
              <w:spacing w:line="360" w:lineRule="auto"/>
              <w:rPr>
                <w:rFonts w:asciiTheme="minorHAnsi" w:hAnsiTheme="minorHAnsi"/>
              </w:rPr>
            </w:pPr>
            <w:r w:rsidRPr="002A07D4">
              <w:rPr>
                <w:rFonts w:asciiTheme="minorHAnsi" w:hAnsiTheme="minorHAnsi"/>
                <w:b w:val="0"/>
              </w:rPr>
              <w:t>A2: Interpret documents</w:t>
            </w:r>
          </w:p>
          <w:p w14:paraId="6A59B209" w14:textId="4D85598B" w:rsidR="007651BA" w:rsidRPr="00E52466" w:rsidRDefault="007651BA" w:rsidP="00097FAF">
            <w:pPr>
              <w:pStyle w:val="Normal1"/>
              <w:numPr>
                <w:ilvl w:val="0"/>
                <w:numId w:val="12"/>
              </w:numPr>
              <w:spacing w:line="360" w:lineRule="auto"/>
              <w:rPr>
                <w:rFonts w:asciiTheme="minorHAnsi" w:hAnsiTheme="minorHAnsi"/>
                <w:b w:val="0"/>
              </w:rPr>
            </w:pPr>
            <w:r w:rsidRPr="00E52466">
              <w:rPr>
                <w:rFonts w:asciiTheme="minorHAnsi" w:hAnsiTheme="minorHAnsi"/>
                <w:b w:val="0"/>
              </w:rPr>
              <w:t xml:space="preserve">A2.1 </w:t>
            </w:r>
            <w:r w:rsidR="00A940D4">
              <w:rPr>
                <w:rFonts w:asciiTheme="minorHAnsi" w:hAnsiTheme="minorHAnsi"/>
                <w:b w:val="0"/>
              </w:rPr>
              <w:t>Interpret very simple documents to locate specific details</w:t>
            </w:r>
          </w:p>
          <w:p w14:paraId="3D9401F2" w14:textId="0853DC04" w:rsidR="007651BA" w:rsidRPr="00E52466" w:rsidRDefault="007651BA" w:rsidP="00E66876">
            <w:pPr>
              <w:pStyle w:val="Normal1"/>
              <w:spacing w:line="360" w:lineRule="auto"/>
              <w:rPr>
                <w:rFonts w:asciiTheme="minorHAnsi" w:hAnsiTheme="minorHAnsi"/>
              </w:rPr>
            </w:pPr>
          </w:p>
        </w:tc>
      </w:tr>
      <w:tr w:rsidR="007651BA" w:rsidRPr="001E05CD" w14:paraId="69783DC3" w14:textId="77777777" w:rsidTr="008737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2D035B" w14:textId="300D0F56" w:rsidR="007651BA" w:rsidRPr="00E52466" w:rsidRDefault="007651BA" w:rsidP="00E66876">
            <w:pPr>
              <w:pStyle w:val="Normal1"/>
              <w:spacing w:line="360" w:lineRule="auto"/>
              <w:rPr>
                <w:rFonts w:asciiTheme="minorHAnsi" w:hAnsiTheme="minorHAnsi"/>
              </w:rPr>
            </w:pPr>
            <w:r w:rsidRPr="00E52466">
              <w:rPr>
                <w:rFonts w:asciiTheme="minorHAnsi" w:hAnsiTheme="minorHAnsi"/>
              </w:rPr>
              <w:t xml:space="preserve">B: </w:t>
            </w:r>
            <w:r w:rsidR="00A940D4">
              <w:rPr>
                <w:rFonts w:asciiTheme="minorHAnsi" w:hAnsiTheme="minorHAnsi"/>
              </w:rPr>
              <w:t>Understand and Use Numbers</w:t>
            </w:r>
            <w:r w:rsidRPr="00E52466">
              <w:rPr>
                <w:rFonts w:asciiTheme="minorHAnsi" w:hAnsiTheme="minorHAnsi"/>
              </w:rPr>
              <w:t xml:space="preserve"> </w:t>
            </w:r>
          </w:p>
          <w:p w14:paraId="3EE6715B" w14:textId="5078B917" w:rsidR="007651BA" w:rsidRPr="00E52466" w:rsidRDefault="00A940D4" w:rsidP="00097FAF">
            <w:pPr>
              <w:pStyle w:val="Normal1"/>
              <w:spacing w:line="360" w:lineRule="auto"/>
              <w:rPr>
                <w:rFonts w:asciiTheme="minorHAnsi" w:hAnsiTheme="minorHAnsi"/>
                <w:b w:val="0"/>
              </w:rPr>
            </w:pPr>
            <w:r>
              <w:rPr>
                <w:rFonts w:asciiTheme="minorHAnsi" w:hAnsiTheme="minorHAnsi"/>
                <w:b w:val="0"/>
              </w:rPr>
              <w:t>C3: Use Measures</w:t>
            </w:r>
          </w:p>
          <w:p w14:paraId="7C49B8B7" w14:textId="108CD5DB" w:rsidR="007651BA" w:rsidRPr="00A940D4" w:rsidRDefault="00A940D4" w:rsidP="00E66876">
            <w:pPr>
              <w:pStyle w:val="Normal1"/>
              <w:numPr>
                <w:ilvl w:val="0"/>
                <w:numId w:val="12"/>
              </w:numPr>
              <w:spacing w:line="360" w:lineRule="auto"/>
              <w:rPr>
                <w:rFonts w:asciiTheme="minorHAnsi" w:hAnsiTheme="minorHAnsi"/>
                <w:bCs w:val="0"/>
              </w:rPr>
            </w:pPr>
            <w:r>
              <w:rPr>
                <w:rFonts w:asciiTheme="minorHAnsi" w:hAnsiTheme="minorHAnsi"/>
                <w:b w:val="0"/>
              </w:rPr>
              <w:t>C3.1 Measure and make simple comparisons and calculations</w:t>
            </w:r>
          </w:p>
          <w:p w14:paraId="6F820149" w14:textId="1FAC570A" w:rsidR="007651BA" w:rsidRPr="00E52466" w:rsidRDefault="007651BA" w:rsidP="00E66876">
            <w:pPr>
              <w:pStyle w:val="Normal1"/>
              <w:spacing w:line="360" w:lineRule="auto"/>
              <w:rPr>
                <w:rFonts w:asciiTheme="minorHAnsi" w:hAnsiTheme="minorHAnsi"/>
              </w:rPr>
            </w:pPr>
          </w:p>
        </w:tc>
      </w:tr>
      <w:tr w:rsidR="001E05CD" w:rsidRPr="001E05CD" w14:paraId="654E4382" w14:textId="77777777" w:rsidTr="001D6325">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13D3148B"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Pr="00987C36"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0CF04170" w14:textId="35D3D9CB" w:rsidR="00DF1D44"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7D4111">
              <w:rPr>
                <w:rFonts w:asciiTheme="minorHAnsi" w:hAnsiTheme="minorHAnsi"/>
                <w:b w:val="0"/>
              </w:rPr>
              <w:t>s</w:t>
            </w:r>
            <w:r w:rsidR="00AD2E10">
              <w:rPr>
                <w:rFonts w:asciiTheme="minorHAnsi" w:hAnsiTheme="minorHAnsi"/>
                <w:b w:val="0"/>
              </w:rPr>
              <w:t xml:space="preserve"> with ring size table</w:t>
            </w:r>
          </w:p>
          <w:p w14:paraId="296B48C2" w14:textId="23CBA7E4" w:rsidR="00AD2E10" w:rsidRPr="00987C36" w:rsidRDefault="00893CF9" w:rsidP="009A3AFB">
            <w:pPr>
              <w:pStyle w:val="Normal1"/>
              <w:numPr>
                <w:ilvl w:val="0"/>
                <w:numId w:val="7"/>
              </w:numPr>
              <w:spacing w:line="360" w:lineRule="auto"/>
              <w:rPr>
                <w:rFonts w:asciiTheme="minorHAnsi" w:hAnsiTheme="minorHAnsi"/>
                <w:b w:val="0"/>
              </w:rPr>
            </w:pPr>
            <w:r>
              <w:rPr>
                <w:rFonts w:asciiTheme="minorHAnsi" w:hAnsiTheme="minorHAnsi"/>
                <w:b w:val="0"/>
              </w:rPr>
              <w:t>Small t</w:t>
            </w:r>
            <w:r w:rsidR="00AD2E10">
              <w:rPr>
                <w:rFonts w:asciiTheme="minorHAnsi" w:hAnsiTheme="minorHAnsi"/>
                <w:b w:val="0"/>
              </w:rPr>
              <w:t>ape measure</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665E128C" w14:textId="77777777" w:rsidR="005B30EC" w:rsidRDefault="005B30EC"/>
    <w:p w14:paraId="41FA75DA" w14:textId="5C214733" w:rsidR="003B7E12" w:rsidRDefault="003B7E12">
      <w:r>
        <w:br w:type="page"/>
      </w:r>
    </w:p>
    <w:p w14:paraId="03B56671" w14:textId="77777777" w:rsidR="005B30EC" w:rsidRDefault="005B30EC"/>
    <w:p w14:paraId="2DC3BA9B"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DD0608" w:rsidRDefault="005B30EC" w:rsidP="005B30EC">
            <w:pPr>
              <w:pStyle w:val="Normal1"/>
              <w:spacing w:line="240" w:lineRule="auto"/>
              <w:rPr>
                <w:rFonts w:asciiTheme="minorHAnsi" w:hAnsiTheme="minorHAnsi"/>
                <w:color w:val="FFFFFF" w:themeColor="background1"/>
                <w:sz w:val="24"/>
              </w:rPr>
            </w:pPr>
            <w:r w:rsidRPr="00DD0608">
              <w:rPr>
                <w:rFonts w:asciiTheme="minorHAnsi" w:hAnsiTheme="minorHAnsi"/>
                <w:color w:val="FFFFFF" w:themeColor="background1"/>
                <w:sz w:val="32"/>
              </w:rPr>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160B34D6" w14:textId="40B5D8D1" w:rsidR="005B30EC" w:rsidRPr="008A1647" w:rsidRDefault="00DE2245" w:rsidP="005B30EC">
            <w:pPr>
              <w:pStyle w:val="Normal1"/>
              <w:spacing w:line="360" w:lineRule="auto"/>
              <w:rPr>
                <w:rFonts w:asciiTheme="minorHAnsi" w:hAnsiTheme="minorHAnsi"/>
                <w:sz w:val="24"/>
              </w:rPr>
            </w:pPr>
            <w:r>
              <w:rPr>
                <w:rFonts w:asciiTheme="minorHAnsi" w:hAnsiTheme="minorHAnsi"/>
                <w:b w:val="0"/>
                <w:sz w:val="24"/>
              </w:rPr>
              <w:t xml:space="preserve">This task uses a ring size picture and a table of ring sizes. You will also need a small tape measure (not provided).  </w:t>
            </w:r>
            <w:r w:rsidR="005B30EC" w:rsidRPr="001E05CD">
              <w:rPr>
                <w:rFonts w:asciiTheme="minorHAnsi" w:hAnsiTheme="minorHAnsi"/>
                <w:b w:val="0"/>
                <w:sz w:val="24"/>
              </w:rPr>
              <w:t xml:space="preserve"> </w:t>
            </w:r>
            <w:r w:rsidRPr="008A1647">
              <w:rPr>
                <w:rFonts w:asciiTheme="minorHAnsi" w:hAnsiTheme="minorHAnsi"/>
                <w:b w:val="0"/>
                <w:sz w:val="24"/>
              </w:rPr>
              <w:t>In L</w:t>
            </w:r>
            <w:r w:rsidR="005B30EC" w:rsidRPr="008A1647">
              <w:rPr>
                <w:rFonts w:asciiTheme="minorHAnsi" w:hAnsiTheme="minorHAnsi"/>
                <w:b w:val="0"/>
                <w:sz w:val="24"/>
              </w:rPr>
              <w:t>esson</w:t>
            </w:r>
            <w:r w:rsidRPr="008A1647">
              <w:rPr>
                <w:rFonts w:asciiTheme="minorHAnsi" w:hAnsiTheme="minorHAnsi"/>
                <w:b w:val="0"/>
                <w:sz w:val="24"/>
              </w:rPr>
              <w:t xml:space="preserve"> 1 </w:t>
            </w:r>
            <w:r w:rsidR="008A1647" w:rsidRPr="008A1647">
              <w:rPr>
                <w:rFonts w:asciiTheme="minorHAnsi" w:hAnsiTheme="minorHAnsi"/>
                <w:b w:val="0"/>
                <w:sz w:val="24"/>
              </w:rPr>
              <w:t>the sisters are in a shop.  The big sister buys a ring for the little sister.  Discuss with the learner if they have any rings and if they have ever had their fingers sized for rings.</w:t>
            </w:r>
            <w:r w:rsidR="008A1647" w:rsidRPr="008A1647">
              <w:rPr>
                <w:rFonts w:asciiTheme="minorHAnsi" w:hAnsiTheme="minorHAnsi"/>
                <w:sz w:val="24"/>
              </w:rPr>
              <w:t xml:space="preserve"> </w:t>
            </w:r>
          </w:p>
          <w:p w14:paraId="1B4B9814" w14:textId="77777777" w:rsidR="008A1647" w:rsidRDefault="008A1647"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0156290B" w14:textId="77777777" w:rsidR="005B30EC" w:rsidRPr="001E05CD"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Review the new words that are being introduced. Explain the meanings of the words to the learner.  Not all new words are in the new word list.  You may need to review additional words as the learner works though the activity.</w:t>
            </w:r>
          </w:p>
          <w:p w14:paraId="6A1EF92B" w14:textId="77777777" w:rsidR="005B30EC" w:rsidRDefault="005B30EC"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093A5120" w14:textId="5CAEAF3C" w:rsidR="00DF1D44" w:rsidRPr="00C45034" w:rsidRDefault="0075312A" w:rsidP="005B30EC">
            <w:pPr>
              <w:pStyle w:val="Normal1"/>
              <w:spacing w:line="360" w:lineRule="auto"/>
              <w:rPr>
                <w:rFonts w:asciiTheme="minorHAnsi" w:hAnsiTheme="minorHAnsi"/>
                <w:b w:val="0"/>
                <w:sz w:val="24"/>
              </w:rPr>
            </w:pPr>
            <w:r w:rsidRPr="00C45034">
              <w:rPr>
                <w:rFonts w:asciiTheme="minorHAnsi" w:hAnsiTheme="minorHAnsi"/>
                <w:b w:val="0"/>
                <w:sz w:val="24"/>
              </w:rPr>
              <w:t xml:space="preserve">Have the learner fill in their name and the date.  </w:t>
            </w:r>
            <w:r w:rsidR="00F86268" w:rsidRPr="00C45034">
              <w:rPr>
                <w:rFonts w:asciiTheme="minorHAnsi" w:hAnsiTheme="minorHAnsi"/>
                <w:b w:val="0"/>
                <w:sz w:val="24"/>
              </w:rPr>
              <w:t xml:space="preserve">Have the learner complete the pre self-assessment. </w:t>
            </w:r>
            <w:r w:rsidR="00C45034" w:rsidRPr="00C45034">
              <w:rPr>
                <w:rFonts w:asciiTheme="minorHAnsi" w:hAnsiTheme="minorHAnsi"/>
                <w:b w:val="0"/>
                <w:sz w:val="24"/>
              </w:rPr>
              <w:t xml:space="preserve">You will need a small tape measure for this activity.  If you don’t have one, you can use a small strip of paper or a piece of string and a ruler.  Review the activity overview with the learner.  Have them measure their ring finger and using the information provided determine the correct size. </w:t>
            </w:r>
            <w:r w:rsidR="00E84645" w:rsidRPr="00C45034">
              <w:rPr>
                <w:rFonts w:asciiTheme="minorHAnsi" w:hAnsiTheme="minorHAnsi"/>
                <w:b w:val="0"/>
                <w:sz w:val="24"/>
              </w:rPr>
              <w:t xml:space="preserve">After the learner has completed the task-based activity </w:t>
            </w:r>
            <w:r w:rsidR="00E22300" w:rsidRPr="00C45034">
              <w:rPr>
                <w:rFonts w:asciiTheme="minorHAnsi" w:hAnsiTheme="minorHAnsi"/>
                <w:b w:val="0"/>
                <w:sz w:val="24"/>
              </w:rPr>
              <w:t>complete the assessment section and review the results with the learner.</w:t>
            </w:r>
          </w:p>
          <w:p w14:paraId="3ED073CE" w14:textId="6A6ED97B" w:rsidR="00132D24" w:rsidRPr="005B30EC" w:rsidRDefault="00132D2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77777777" w:rsidR="004575A2" w:rsidRDefault="004575A2" w:rsidP="004575A2">
            <w:pPr>
              <w:pStyle w:val="Normal1"/>
              <w:rPr>
                <w:rFonts w:asciiTheme="minorHAnsi" w:hAnsiTheme="minorHAnsi"/>
                <w:sz w:val="24"/>
              </w:rPr>
            </w:pPr>
            <w:r w:rsidRPr="005B30EC">
              <w:rPr>
                <w:rFonts w:asciiTheme="minorHAnsi" w:hAnsiTheme="minorHAnsi"/>
                <w:sz w:val="24"/>
              </w:rPr>
              <w:t>Extension activities</w:t>
            </w:r>
          </w:p>
          <w:p w14:paraId="4FFC3382" w14:textId="43ACF137" w:rsidR="004575A2" w:rsidRDefault="00C45034" w:rsidP="00C45034">
            <w:pPr>
              <w:pStyle w:val="Normal1"/>
              <w:numPr>
                <w:ilvl w:val="0"/>
                <w:numId w:val="8"/>
              </w:numPr>
              <w:spacing w:line="360" w:lineRule="auto"/>
              <w:rPr>
                <w:rFonts w:asciiTheme="minorHAnsi" w:hAnsiTheme="minorHAnsi"/>
                <w:b w:val="0"/>
                <w:sz w:val="24"/>
              </w:rPr>
            </w:pPr>
            <w:r>
              <w:rPr>
                <w:rFonts w:asciiTheme="minorHAnsi" w:hAnsiTheme="minorHAnsi"/>
                <w:b w:val="0"/>
                <w:sz w:val="24"/>
              </w:rPr>
              <w:t xml:space="preserve">Have the learners practice measuring each other’s fingers. </w:t>
            </w:r>
          </w:p>
          <w:p w14:paraId="3F0705DE" w14:textId="0F0539C4" w:rsidR="004575A2" w:rsidRPr="004575A2" w:rsidRDefault="00C45034" w:rsidP="00C45034">
            <w:pPr>
              <w:pStyle w:val="Normal1"/>
              <w:numPr>
                <w:ilvl w:val="0"/>
                <w:numId w:val="8"/>
              </w:numPr>
              <w:spacing w:line="360" w:lineRule="auto"/>
              <w:rPr>
                <w:rFonts w:asciiTheme="minorHAnsi" w:hAnsiTheme="minorHAnsi"/>
                <w:b w:val="0"/>
                <w:sz w:val="24"/>
              </w:rPr>
            </w:pPr>
            <w:r>
              <w:rPr>
                <w:rFonts w:asciiTheme="minorHAnsi" w:hAnsiTheme="minorHAnsi"/>
                <w:b w:val="0"/>
                <w:sz w:val="24"/>
              </w:rPr>
              <w:t xml:space="preserve">Measure a variety of small objects in the room and record the measurements. </w:t>
            </w:r>
          </w:p>
        </w:tc>
      </w:tr>
    </w:tbl>
    <w:p w14:paraId="558E587A" w14:textId="21266059" w:rsidR="001E3EEC" w:rsidRDefault="001E3EEC">
      <w:pPr>
        <w:rPr>
          <w:rFonts w:eastAsia="Arial" w:cs="Arial"/>
          <w:b/>
          <w:color w:val="000000"/>
        </w:rPr>
      </w:pPr>
    </w:p>
    <w:p w14:paraId="22C5B59A" w14:textId="5685C834" w:rsidR="00C45034" w:rsidRDefault="00C45034">
      <w:pPr>
        <w:rPr>
          <w:rFonts w:eastAsia="Arial" w:cs="Arial"/>
          <w:b/>
          <w:color w:val="000000"/>
          <w:sz w:val="32"/>
        </w:rPr>
      </w:pPr>
      <w:r>
        <w:rPr>
          <w:b/>
          <w:sz w:val="32"/>
        </w:rPr>
        <w:br w:type="page"/>
      </w:r>
    </w:p>
    <w:p w14:paraId="655E4EFA"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21351B8F"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DD0608" w:rsidRPr="00DD0608">
              <w:rPr>
                <w:rFonts w:asciiTheme="minorHAnsi" w:hAnsiTheme="minorHAnsi"/>
                <w:b/>
                <w:color w:val="FFFFFF" w:themeColor="background1"/>
                <w:sz w:val="32"/>
              </w:rPr>
              <w:t>Determine you</w:t>
            </w:r>
            <w:r w:rsidR="00CF2B9C">
              <w:rPr>
                <w:rFonts w:asciiTheme="minorHAnsi" w:hAnsiTheme="minorHAnsi"/>
                <w:b/>
                <w:color w:val="FFFFFF" w:themeColor="background1"/>
                <w:sz w:val="32"/>
              </w:rPr>
              <w:t>r</w:t>
            </w:r>
            <w:r w:rsidR="00DD0608" w:rsidRPr="00DD0608">
              <w:rPr>
                <w:rFonts w:asciiTheme="minorHAnsi" w:hAnsiTheme="minorHAnsi"/>
                <w:b/>
                <w:color w:val="FFFFFF" w:themeColor="background1"/>
                <w:sz w:val="32"/>
              </w:rPr>
              <w:t xml:space="preserve"> ring size</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0C334CB9"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4A4816">
        <w:rPr>
          <w:rFonts w:asciiTheme="minorHAnsi" w:hAnsiTheme="minorHAnsi"/>
          <w:sz w:val="24"/>
        </w:rPr>
        <w:t>ve my skills at reading charts and measuring</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87A10DB" w14:textId="62D59642"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No</w:t>
      </w:r>
    </w:p>
    <w:p w14:paraId="6784D706" w14:textId="77777777" w:rsidR="00251417" w:rsidRPr="004B7270" w:rsidRDefault="00251417">
      <w:pPr>
        <w:pStyle w:val="Normal1"/>
        <w:rPr>
          <w:rFonts w:asciiTheme="minorHAnsi" w:hAnsiTheme="minorHAnsi"/>
          <w:sz w:val="24"/>
        </w:rPr>
      </w:pPr>
    </w:p>
    <w:p w14:paraId="0759F15F" w14:textId="77777777" w:rsidR="00A67E3C" w:rsidRDefault="00A67E3C">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A67E3C" w14:paraId="3967D0DB" w14:textId="77777777" w:rsidTr="0057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30144973" w14:textId="77777777" w:rsidR="00A67E3C" w:rsidRDefault="00A67E3C" w:rsidP="007039BD">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155284BE" w14:textId="53477821" w:rsidR="00A67E3C" w:rsidRPr="00570372" w:rsidRDefault="007039BD" w:rsidP="007039BD">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sidRPr="007039BD">
              <w:rPr>
                <w:rFonts w:asciiTheme="minorHAnsi" w:hAnsiTheme="minorHAnsi"/>
                <w:b w:val="0"/>
                <w:color w:val="FFFFFF" w:themeColor="background1"/>
                <w:sz w:val="32"/>
              </w:rPr>
              <w:t xml:space="preserve">New Words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19BB16D6" w14:textId="77777777" w:rsidR="00A67E3C" w:rsidRDefault="00A67E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A67E3C" w14:paraId="36EF5493" w14:textId="77777777" w:rsidTr="00A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3028502E" w14:textId="53F30C35" w:rsidR="00A67E3C" w:rsidRDefault="00B97751" w:rsidP="004A4816">
            <w:pPr>
              <w:pStyle w:val="Normal1"/>
              <w:rPr>
                <w:rFonts w:asciiTheme="minorHAnsi" w:hAnsiTheme="minorHAnsi"/>
                <w:b w:val="0"/>
                <w:sz w:val="24"/>
              </w:rPr>
            </w:pPr>
            <w:r>
              <w:rPr>
                <w:rFonts w:asciiTheme="minorHAnsi" w:hAnsiTheme="minorHAnsi"/>
                <w:b w:val="0"/>
                <w:sz w:val="24"/>
              </w:rPr>
              <w:t>circumference</w:t>
            </w:r>
          </w:p>
          <w:p w14:paraId="5EC4357A" w14:textId="57987C8F" w:rsidR="00B97751" w:rsidRDefault="00B97751" w:rsidP="004A4816">
            <w:pPr>
              <w:pStyle w:val="Normal1"/>
              <w:rPr>
                <w:rFonts w:asciiTheme="minorHAnsi" w:hAnsiTheme="minorHAnsi"/>
                <w:b w:val="0"/>
                <w:sz w:val="24"/>
              </w:rPr>
            </w:pPr>
            <w:r>
              <w:rPr>
                <w:rFonts w:asciiTheme="minorHAnsi" w:hAnsiTheme="minorHAnsi"/>
                <w:b w:val="0"/>
                <w:sz w:val="24"/>
              </w:rPr>
              <w:t>diameter</w:t>
            </w:r>
          </w:p>
        </w:tc>
        <w:tc>
          <w:tcPr>
            <w:tcW w:w="3192" w:type="dxa"/>
            <w:tcBorders>
              <w:top w:val="single" w:sz="24" w:space="0" w:color="943634" w:themeColor="accent2" w:themeShade="BF"/>
              <w:bottom w:val="single" w:sz="24" w:space="0" w:color="943634" w:themeColor="accent2" w:themeShade="BF"/>
            </w:tcBorders>
          </w:tcPr>
          <w:p w14:paraId="198B73C6" w14:textId="461C55D9" w:rsidR="00A67E3C" w:rsidRPr="00B97751" w:rsidRDefault="00B97751" w:rsidP="004A481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d</w:t>
            </w:r>
            <w:r w:rsidRPr="00B97751">
              <w:rPr>
                <w:rFonts w:asciiTheme="minorHAnsi" w:hAnsiTheme="minorHAnsi"/>
                <w:sz w:val="24"/>
              </w:rPr>
              <w:t>ifferent</w:t>
            </w:r>
          </w:p>
          <w:p w14:paraId="284473F2" w14:textId="19982F85" w:rsidR="00B97751" w:rsidRPr="00B97751" w:rsidRDefault="00B97751" w:rsidP="004A481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m</w:t>
            </w:r>
            <w:r w:rsidRPr="00B97751">
              <w:rPr>
                <w:rFonts w:asciiTheme="minorHAnsi" w:hAnsiTheme="minorHAnsi"/>
                <w:sz w:val="24"/>
              </w:rPr>
              <w:t xml:space="preserve">easurement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6520D098" w14:textId="6377FD42" w:rsidR="00A67E3C" w:rsidRPr="00B97751" w:rsidRDefault="00B97751"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sidRPr="00B97751">
              <w:rPr>
                <w:rFonts w:asciiTheme="minorHAnsi" w:hAnsiTheme="minorHAnsi"/>
                <w:sz w:val="24"/>
              </w:rPr>
              <w:t>size</w:t>
            </w:r>
          </w:p>
        </w:tc>
      </w:tr>
    </w:tbl>
    <w:p w14:paraId="57DF49CC" w14:textId="15E52BBA" w:rsidR="00A67E3C" w:rsidRDefault="00A67E3C">
      <w:pPr>
        <w:pStyle w:val="Normal1"/>
        <w:rPr>
          <w:rFonts w:asciiTheme="minorHAnsi" w:hAnsiTheme="minorHAnsi"/>
          <w:b/>
          <w:sz w:val="24"/>
        </w:rPr>
      </w:pPr>
    </w:p>
    <w:p w14:paraId="3B3872E0" w14:textId="77777777" w:rsidR="00832F54" w:rsidRPr="004B7270" w:rsidRDefault="00832F54">
      <w:pPr>
        <w:pStyle w:val="Normal1"/>
        <w:rPr>
          <w:rFonts w:asciiTheme="minorHAnsi" w:hAnsiTheme="minorHAnsi"/>
          <w:sz w:val="24"/>
        </w:rPr>
        <w:sectPr w:rsidR="00832F54" w:rsidRPr="004B7270" w:rsidSect="00063E94">
          <w:footerReference w:type="even" r:id="rId10"/>
          <w:footerReference w:type="default" r:id="rId11"/>
          <w:pgSz w:w="12240" w:h="15840"/>
          <w:pgMar w:top="1440" w:right="1440" w:bottom="1440" w:left="1440" w:header="720" w:footer="720" w:gutter="0"/>
          <w:cols w:space="720"/>
        </w:sectPr>
      </w:pPr>
    </w:p>
    <w:p w14:paraId="1583B0DB" w14:textId="19B615F6" w:rsidR="00832F54" w:rsidRPr="004B7270" w:rsidRDefault="00832F54">
      <w:pPr>
        <w:pStyle w:val="Normal1"/>
        <w:rPr>
          <w:rFonts w:asciiTheme="minorHAnsi" w:hAnsiTheme="minorHAnsi"/>
          <w:sz w:val="24"/>
        </w:rPr>
      </w:pPr>
    </w:p>
    <w:p w14:paraId="0634E136" w14:textId="77777777" w:rsidR="005F03AF" w:rsidRPr="00256487" w:rsidRDefault="005F03AF" w:rsidP="005F03AF">
      <w:pPr>
        <w:pStyle w:val="Normal1"/>
        <w:rPr>
          <w:rFonts w:asciiTheme="minorHAnsi" w:hAnsiTheme="minorHAnsi"/>
          <w:b/>
          <w:sz w:val="24"/>
        </w:rPr>
      </w:pPr>
      <w:r w:rsidRPr="00256487">
        <w:rPr>
          <w:rFonts w:asciiTheme="minorHAnsi" w:hAnsiTheme="minorHAnsi"/>
          <w:b/>
          <w:sz w:val="24"/>
        </w:rPr>
        <w:t>Overview</w:t>
      </w:r>
    </w:p>
    <w:p w14:paraId="35B09655" w14:textId="77777777" w:rsidR="005F03AF" w:rsidRDefault="005F03AF" w:rsidP="005F03AF">
      <w:pPr>
        <w:pStyle w:val="Normal1"/>
        <w:rPr>
          <w:rFonts w:asciiTheme="minorHAnsi" w:hAnsiTheme="minorHAnsi"/>
          <w:sz w:val="24"/>
        </w:rPr>
      </w:pPr>
    </w:p>
    <w:p w14:paraId="5283F9D1" w14:textId="77777777" w:rsidR="005F03AF" w:rsidRDefault="005F03AF" w:rsidP="005F03AF">
      <w:pPr>
        <w:pStyle w:val="Normal1"/>
        <w:rPr>
          <w:rFonts w:asciiTheme="minorHAnsi" w:hAnsiTheme="minorHAnsi"/>
          <w:sz w:val="24"/>
        </w:rPr>
      </w:pPr>
      <w:r>
        <w:rPr>
          <w:rFonts w:asciiTheme="minorHAnsi" w:hAnsiTheme="minorHAnsi"/>
          <w:sz w:val="24"/>
        </w:rPr>
        <w:t xml:space="preserve">Rings come in many different sizes.  In the picture below ring sizes and inside diameters are shown.  The chart below the picture shows you the inside diameter, inside circumference, and ring size.  The picture and the table use the measurement “mm”.  </w:t>
      </w:r>
    </w:p>
    <w:p w14:paraId="2C13B6F2" w14:textId="77777777" w:rsidR="005F03AF" w:rsidRDefault="005F03AF" w:rsidP="005F03AF">
      <w:pPr>
        <w:pStyle w:val="Normal1"/>
        <w:rPr>
          <w:rFonts w:asciiTheme="minorHAnsi" w:hAnsiTheme="minorHAnsi"/>
          <w:sz w:val="24"/>
        </w:rPr>
      </w:pPr>
    </w:p>
    <w:p w14:paraId="0B5E2A99" w14:textId="77777777" w:rsidR="005F03AF" w:rsidRDefault="005F03AF" w:rsidP="005F03AF">
      <w:pPr>
        <w:pStyle w:val="Normal1"/>
        <w:numPr>
          <w:ilvl w:val="0"/>
          <w:numId w:val="16"/>
        </w:numPr>
        <w:rPr>
          <w:rFonts w:asciiTheme="minorHAnsi" w:hAnsiTheme="minorHAnsi"/>
          <w:sz w:val="24"/>
        </w:rPr>
      </w:pPr>
      <w:r>
        <w:rPr>
          <w:rFonts w:asciiTheme="minorHAnsi" w:hAnsiTheme="minorHAnsi"/>
          <w:sz w:val="24"/>
        </w:rPr>
        <w:t>mm is the short form for millimeter</w:t>
      </w:r>
    </w:p>
    <w:p w14:paraId="3694EA67" w14:textId="77777777" w:rsidR="005F03AF" w:rsidRPr="00CF4E91" w:rsidRDefault="005F03AF" w:rsidP="005F03AF">
      <w:pPr>
        <w:pStyle w:val="Normal1"/>
        <w:rPr>
          <w:rFonts w:asciiTheme="minorHAnsi" w:hAnsiTheme="minorHAnsi"/>
          <w:sz w:val="24"/>
        </w:rPr>
      </w:pPr>
    </w:p>
    <w:p w14:paraId="09F13B73" w14:textId="77777777" w:rsidR="005F03AF" w:rsidRPr="00CF4E91" w:rsidRDefault="005F03AF" w:rsidP="005F03AF">
      <w:pPr>
        <w:pStyle w:val="Normal1"/>
        <w:numPr>
          <w:ilvl w:val="0"/>
          <w:numId w:val="16"/>
        </w:numPr>
        <w:rPr>
          <w:rFonts w:asciiTheme="minorHAnsi" w:hAnsiTheme="minorHAnsi"/>
          <w:color w:val="191919"/>
          <w:sz w:val="24"/>
        </w:rPr>
      </w:pPr>
      <w:r>
        <w:rPr>
          <w:rFonts w:asciiTheme="minorHAnsi" w:hAnsiTheme="minorHAnsi"/>
          <w:sz w:val="24"/>
        </w:rPr>
        <w:t>d</w:t>
      </w:r>
      <w:r w:rsidRPr="00CF4E91">
        <w:rPr>
          <w:rFonts w:asciiTheme="minorHAnsi" w:hAnsiTheme="minorHAnsi"/>
          <w:sz w:val="24"/>
        </w:rPr>
        <w:t xml:space="preserve">iameter is </w:t>
      </w:r>
      <w:r w:rsidRPr="00CF4E91">
        <w:rPr>
          <w:rFonts w:asciiTheme="minorHAnsi" w:hAnsiTheme="minorHAnsi"/>
          <w:color w:val="191919"/>
          <w:sz w:val="24"/>
        </w:rPr>
        <w:t>a straight line passing from side to side through the center of a body or f</w:t>
      </w:r>
      <w:r>
        <w:rPr>
          <w:rFonts w:asciiTheme="minorHAnsi" w:hAnsiTheme="minorHAnsi"/>
          <w:color w:val="191919"/>
          <w:sz w:val="24"/>
        </w:rPr>
        <w:t>igure, such as circle or sphere</w:t>
      </w:r>
    </w:p>
    <w:p w14:paraId="06826FF1" w14:textId="77777777" w:rsidR="005F03AF" w:rsidRDefault="005F03AF" w:rsidP="005F03AF">
      <w:pPr>
        <w:pStyle w:val="Normal1"/>
        <w:rPr>
          <w:rFonts w:asciiTheme="minorHAnsi" w:hAnsiTheme="minorHAnsi"/>
          <w:sz w:val="24"/>
        </w:rPr>
      </w:pPr>
    </w:p>
    <w:p w14:paraId="550D16C3" w14:textId="77777777" w:rsidR="005F03AF" w:rsidRDefault="005F03AF" w:rsidP="005F03AF">
      <w:pPr>
        <w:pStyle w:val="Normal1"/>
        <w:numPr>
          <w:ilvl w:val="0"/>
          <w:numId w:val="16"/>
        </w:numPr>
        <w:rPr>
          <w:rFonts w:asciiTheme="minorHAnsi" w:hAnsiTheme="minorHAnsi"/>
          <w:sz w:val="24"/>
        </w:rPr>
      </w:pPr>
      <w:r>
        <w:rPr>
          <w:rFonts w:asciiTheme="minorHAnsi" w:hAnsiTheme="minorHAnsi"/>
          <w:sz w:val="24"/>
        </w:rPr>
        <w:t>circumference is the distance around something</w:t>
      </w:r>
    </w:p>
    <w:p w14:paraId="722F291A" w14:textId="77777777" w:rsidR="005F03AF" w:rsidRDefault="005F03AF" w:rsidP="005F03AF">
      <w:pPr>
        <w:pStyle w:val="Normal1"/>
        <w:rPr>
          <w:rFonts w:asciiTheme="minorHAnsi" w:hAnsiTheme="minorHAnsi"/>
          <w:sz w:val="24"/>
        </w:rPr>
      </w:pPr>
    </w:p>
    <w:p w14:paraId="1648CABA" w14:textId="77777777" w:rsidR="005F03AF" w:rsidRDefault="005F03AF" w:rsidP="005F03AF">
      <w:pPr>
        <w:pStyle w:val="Normal1"/>
        <w:rPr>
          <w:rFonts w:asciiTheme="minorHAnsi" w:hAnsiTheme="minorHAnsi"/>
          <w:sz w:val="24"/>
        </w:rPr>
      </w:pPr>
      <w:proofErr w:type="gramStart"/>
      <w:r>
        <w:rPr>
          <w:rFonts w:asciiTheme="minorHAnsi" w:hAnsiTheme="minorHAnsi"/>
          <w:sz w:val="24"/>
        </w:rPr>
        <w:t>Using a tape measure, measure the circumference of your ring finger.</w:t>
      </w:r>
      <w:proofErr w:type="gramEnd"/>
      <w:r>
        <w:rPr>
          <w:rFonts w:asciiTheme="minorHAnsi" w:hAnsiTheme="minorHAnsi"/>
          <w:sz w:val="24"/>
        </w:rPr>
        <w:t xml:space="preserve">  Use the measurement to determine what size your finger is.  If you don’t have </w:t>
      </w:r>
      <w:proofErr w:type="gramStart"/>
      <w:r>
        <w:rPr>
          <w:rFonts w:asciiTheme="minorHAnsi" w:hAnsiTheme="minorHAnsi"/>
          <w:sz w:val="24"/>
        </w:rPr>
        <w:t>a tape measure use</w:t>
      </w:r>
      <w:proofErr w:type="gramEnd"/>
      <w:r>
        <w:rPr>
          <w:rFonts w:asciiTheme="minorHAnsi" w:hAnsiTheme="minorHAnsi"/>
          <w:sz w:val="24"/>
        </w:rPr>
        <w:t xml:space="preserve"> a thin piece of paper or a piece of string to “measure” the circumference of your finger.  Then place it along a ruler to determine the measurement. Record your ring finger size below.</w:t>
      </w:r>
    </w:p>
    <w:p w14:paraId="0195F3DA" w14:textId="77777777" w:rsidR="005F03AF" w:rsidRDefault="005F03AF" w:rsidP="005F03AF">
      <w:pPr>
        <w:pStyle w:val="Normal1"/>
        <w:rPr>
          <w:rFonts w:asciiTheme="minorHAnsi" w:hAnsiTheme="minorHAnsi"/>
          <w:sz w:val="24"/>
        </w:rPr>
      </w:pPr>
    </w:p>
    <w:p w14:paraId="70B8A119" w14:textId="77777777" w:rsidR="005F03AF" w:rsidRPr="00CF4E91" w:rsidRDefault="005F03AF" w:rsidP="005F03AF">
      <w:pPr>
        <w:pStyle w:val="Normal1"/>
        <w:rPr>
          <w:rFonts w:asciiTheme="minorHAnsi" w:hAnsiTheme="minorHAnsi"/>
          <w:sz w:val="24"/>
        </w:rPr>
      </w:pPr>
      <w:r>
        <w:rPr>
          <w:rFonts w:asciiTheme="minorHAnsi" w:hAnsiTheme="minorHAnsi"/>
          <w:sz w:val="24"/>
        </w:rPr>
        <w:t>My ring finger is size _____________</w:t>
      </w:r>
    </w:p>
    <w:p w14:paraId="59AB6D34" w14:textId="5592A92A" w:rsidR="005F03AF" w:rsidRPr="005F03AF" w:rsidRDefault="005F03AF" w:rsidP="005F03AF">
      <w:pPr>
        <w:pStyle w:val="Normal1"/>
        <w:rPr>
          <w:rFonts w:asciiTheme="minorHAnsi" w:hAnsiTheme="minorHAnsi"/>
          <w:sz w:val="24"/>
        </w:rPr>
      </w:pPr>
      <w:r>
        <w:rPr>
          <w:rFonts w:asciiTheme="minorHAnsi" w:hAnsiTheme="minorHAnsi"/>
          <w:noProof/>
          <w:sz w:val="24"/>
          <w:lang w:val="en-CA" w:eastAsia="en-CA"/>
        </w:rPr>
        <w:lastRenderedPageBreak/>
        <w:drawing>
          <wp:inline distT="0" distB="0" distL="0" distR="0" wp14:anchorId="4073297C" wp14:editId="1D0B4CEC">
            <wp:extent cx="4276725" cy="3146156"/>
            <wp:effectExtent l="50800" t="50800" r="41275" b="546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ngsizeMeasurement.jpg"/>
                    <pic:cNvPicPr/>
                  </pic:nvPicPr>
                  <pic:blipFill>
                    <a:blip r:embed="rId12">
                      <a:extLst>
                        <a:ext uri="{28A0092B-C50C-407E-A947-70E740481C1C}">
                          <a14:useLocalDpi xmlns:a14="http://schemas.microsoft.com/office/drawing/2010/main" val="0"/>
                        </a:ext>
                      </a:extLst>
                    </a:blip>
                    <a:stretch>
                      <a:fillRect/>
                    </a:stretch>
                  </pic:blipFill>
                  <pic:spPr>
                    <a:xfrm>
                      <a:off x="0" y="0"/>
                      <a:ext cx="4277496" cy="3146723"/>
                    </a:xfrm>
                    <a:prstGeom prst="rect">
                      <a:avLst/>
                    </a:prstGeom>
                    <a:ln w="57150" cmpd="sng">
                      <a:solidFill>
                        <a:srgbClr val="000000"/>
                      </a:solidFill>
                    </a:ln>
                  </pic:spPr>
                </pic:pic>
              </a:graphicData>
            </a:graphic>
          </wp:inline>
        </w:drawing>
      </w:r>
    </w:p>
    <w:p w14:paraId="2089479F" w14:textId="77777777" w:rsidR="005F03AF" w:rsidRDefault="005F03AF" w:rsidP="005F03AF">
      <w:pPr>
        <w:pStyle w:val="Normal1"/>
        <w:jc w:val="center"/>
        <w:rPr>
          <w:rFonts w:asciiTheme="minorHAnsi" w:hAnsiTheme="minorHAnsi"/>
          <w:b/>
          <w:sz w:val="24"/>
        </w:rPr>
      </w:pPr>
    </w:p>
    <w:tbl>
      <w:tblPr>
        <w:tblStyle w:val="LightShading"/>
        <w:tblW w:w="0" w:type="auto"/>
        <w:tblLook w:val="04A0" w:firstRow="1" w:lastRow="0" w:firstColumn="1" w:lastColumn="0" w:noHBand="0" w:noVBand="1"/>
      </w:tblPr>
      <w:tblGrid>
        <w:gridCol w:w="2660"/>
        <w:gridCol w:w="3260"/>
        <w:gridCol w:w="1701"/>
      </w:tblGrid>
      <w:tr w:rsidR="005F03AF" w14:paraId="7004FE12" w14:textId="77777777" w:rsidTr="006E6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4D8D6F89" w14:textId="77777777" w:rsidR="005F03AF" w:rsidRDefault="005F03AF" w:rsidP="006E633C">
            <w:pPr>
              <w:pStyle w:val="Normal1"/>
              <w:rPr>
                <w:rFonts w:asciiTheme="minorHAnsi" w:hAnsiTheme="minorHAnsi"/>
                <w:b w:val="0"/>
                <w:sz w:val="24"/>
              </w:rPr>
            </w:pPr>
            <w:r>
              <w:rPr>
                <w:rFonts w:asciiTheme="minorHAnsi" w:hAnsiTheme="minorHAnsi"/>
                <w:b w:val="0"/>
                <w:sz w:val="24"/>
              </w:rPr>
              <w:t>Inside Diameter (mm)</w:t>
            </w:r>
          </w:p>
        </w:tc>
        <w:tc>
          <w:tcPr>
            <w:tcW w:w="3260" w:type="dxa"/>
          </w:tcPr>
          <w:p w14:paraId="45FCAD44" w14:textId="77777777" w:rsidR="005F03AF" w:rsidRDefault="005F03AF" w:rsidP="006E63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r>
              <w:rPr>
                <w:rFonts w:asciiTheme="minorHAnsi" w:hAnsiTheme="minorHAnsi"/>
                <w:b w:val="0"/>
                <w:sz w:val="24"/>
              </w:rPr>
              <w:t>Inside Circumference (mm)</w:t>
            </w:r>
          </w:p>
        </w:tc>
        <w:tc>
          <w:tcPr>
            <w:tcW w:w="1701" w:type="dxa"/>
          </w:tcPr>
          <w:p w14:paraId="098FE305" w14:textId="77777777" w:rsidR="005F03AF" w:rsidRDefault="005F03AF" w:rsidP="006E63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r>
              <w:rPr>
                <w:rFonts w:asciiTheme="minorHAnsi" w:hAnsiTheme="minorHAnsi"/>
                <w:b w:val="0"/>
                <w:sz w:val="24"/>
              </w:rPr>
              <w:t>Ring Size</w:t>
            </w:r>
          </w:p>
        </w:tc>
      </w:tr>
      <w:tr w:rsidR="005F03AF" w14:paraId="37E6B020"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0A93EEC8"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14</w:t>
            </w:r>
          </w:p>
        </w:tc>
        <w:tc>
          <w:tcPr>
            <w:tcW w:w="3260" w:type="dxa"/>
          </w:tcPr>
          <w:p w14:paraId="683C140B"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44.4</w:t>
            </w:r>
          </w:p>
        </w:tc>
        <w:tc>
          <w:tcPr>
            <w:tcW w:w="1701" w:type="dxa"/>
          </w:tcPr>
          <w:p w14:paraId="63D9DC56"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3</w:t>
            </w:r>
          </w:p>
        </w:tc>
      </w:tr>
      <w:tr w:rsidR="005F03AF" w14:paraId="25DAE088"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27FF9025"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14.4</w:t>
            </w:r>
          </w:p>
        </w:tc>
        <w:tc>
          <w:tcPr>
            <w:tcW w:w="3260" w:type="dxa"/>
          </w:tcPr>
          <w:p w14:paraId="1249B116"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45.9</w:t>
            </w:r>
          </w:p>
        </w:tc>
        <w:tc>
          <w:tcPr>
            <w:tcW w:w="1701" w:type="dxa"/>
          </w:tcPr>
          <w:p w14:paraId="301B6412"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3.5</w:t>
            </w:r>
          </w:p>
        </w:tc>
      </w:tr>
      <w:tr w:rsidR="005F03AF" w14:paraId="7A2E33A0"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58E47AA6"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14.8</w:t>
            </w:r>
          </w:p>
        </w:tc>
        <w:tc>
          <w:tcPr>
            <w:tcW w:w="3260" w:type="dxa"/>
          </w:tcPr>
          <w:p w14:paraId="504229D1"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46.9</w:t>
            </w:r>
          </w:p>
        </w:tc>
        <w:tc>
          <w:tcPr>
            <w:tcW w:w="1701" w:type="dxa"/>
          </w:tcPr>
          <w:p w14:paraId="154B05E7"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4</w:t>
            </w:r>
          </w:p>
        </w:tc>
      </w:tr>
      <w:tr w:rsidR="005F03AF" w14:paraId="5B768506"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597F709E"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15.2</w:t>
            </w:r>
          </w:p>
        </w:tc>
        <w:tc>
          <w:tcPr>
            <w:tcW w:w="3260" w:type="dxa"/>
          </w:tcPr>
          <w:p w14:paraId="09104208"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48.2</w:t>
            </w:r>
          </w:p>
        </w:tc>
        <w:tc>
          <w:tcPr>
            <w:tcW w:w="1701" w:type="dxa"/>
          </w:tcPr>
          <w:p w14:paraId="4FC1DE35"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4.5</w:t>
            </w:r>
          </w:p>
        </w:tc>
      </w:tr>
      <w:tr w:rsidR="005F03AF" w14:paraId="45A9F351"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CDA14FD"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15.6</w:t>
            </w:r>
          </w:p>
        </w:tc>
        <w:tc>
          <w:tcPr>
            <w:tcW w:w="3260" w:type="dxa"/>
          </w:tcPr>
          <w:p w14:paraId="056417A3"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49.4</w:t>
            </w:r>
          </w:p>
        </w:tc>
        <w:tc>
          <w:tcPr>
            <w:tcW w:w="1701" w:type="dxa"/>
          </w:tcPr>
          <w:p w14:paraId="6BEB8714"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5</w:t>
            </w:r>
          </w:p>
        </w:tc>
      </w:tr>
      <w:tr w:rsidR="005F03AF" w14:paraId="3BD1CE0E"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23E83761"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16</w:t>
            </w:r>
          </w:p>
        </w:tc>
        <w:tc>
          <w:tcPr>
            <w:tcW w:w="3260" w:type="dxa"/>
          </w:tcPr>
          <w:p w14:paraId="1EA14C9F"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50.7</w:t>
            </w:r>
          </w:p>
        </w:tc>
        <w:tc>
          <w:tcPr>
            <w:tcW w:w="1701" w:type="dxa"/>
          </w:tcPr>
          <w:p w14:paraId="2D053512"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5.5</w:t>
            </w:r>
          </w:p>
        </w:tc>
      </w:tr>
      <w:tr w:rsidR="005F03AF" w14:paraId="108C53F4"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7ADAB2BE"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16.4</w:t>
            </w:r>
          </w:p>
        </w:tc>
        <w:tc>
          <w:tcPr>
            <w:tcW w:w="3260" w:type="dxa"/>
          </w:tcPr>
          <w:p w14:paraId="3308240D"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51.9</w:t>
            </w:r>
          </w:p>
        </w:tc>
        <w:tc>
          <w:tcPr>
            <w:tcW w:w="1701" w:type="dxa"/>
          </w:tcPr>
          <w:p w14:paraId="5A5BD878"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6</w:t>
            </w:r>
          </w:p>
        </w:tc>
      </w:tr>
      <w:tr w:rsidR="005F03AF" w14:paraId="2410606C"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727D81BE"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16.9</w:t>
            </w:r>
          </w:p>
        </w:tc>
        <w:tc>
          <w:tcPr>
            <w:tcW w:w="3260" w:type="dxa"/>
          </w:tcPr>
          <w:p w14:paraId="53E74883"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53.2</w:t>
            </w:r>
          </w:p>
        </w:tc>
        <w:tc>
          <w:tcPr>
            <w:tcW w:w="1701" w:type="dxa"/>
          </w:tcPr>
          <w:p w14:paraId="6AD5B868"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6.5</w:t>
            </w:r>
          </w:p>
        </w:tc>
      </w:tr>
      <w:tr w:rsidR="005F03AF" w14:paraId="625ED80C"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234FE5C7"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17.3</w:t>
            </w:r>
          </w:p>
        </w:tc>
        <w:tc>
          <w:tcPr>
            <w:tcW w:w="3260" w:type="dxa"/>
          </w:tcPr>
          <w:p w14:paraId="4B2ED544"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54.4</w:t>
            </w:r>
          </w:p>
        </w:tc>
        <w:tc>
          <w:tcPr>
            <w:tcW w:w="1701" w:type="dxa"/>
          </w:tcPr>
          <w:p w14:paraId="5EB8609A"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7</w:t>
            </w:r>
          </w:p>
        </w:tc>
      </w:tr>
      <w:tr w:rsidR="005F03AF" w14:paraId="163F3018"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6B9337F9"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17.7</w:t>
            </w:r>
          </w:p>
        </w:tc>
        <w:tc>
          <w:tcPr>
            <w:tcW w:w="3260" w:type="dxa"/>
          </w:tcPr>
          <w:p w14:paraId="09D72FB7"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55.7</w:t>
            </w:r>
          </w:p>
        </w:tc>
        <w:tc>
          <w:tcPr>
            <w:tcW w:w="1701" w:type="dxa"/>
          </w:tcPr>
          <w:p w14:paraId="1F4E3475"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7.5</w:t>
            </w:r>
          </w:p>
        </w:tc>
      </w:tr>
      <w:tr w:rsidR="005F03AF" w14:paraId="45B047F3"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1124B60E"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18.2</w:t>
            </w:r>
          </w:p>
        </w:tc>
        <w:tc>
          <w:tcPr>
            <w:tcW w:w="3260" w:type="dxa"/>
          </w:tcPr>
          <w:p w14:paraId="4868E671"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56.9</w:t>
            </w:r>
          </w:p>
        </w:tc>
        <w:tc>
          <w:tcPr>
            <w:tcW w:w="1701" w:type="dxa"/>
          </w:tcPr>
          <w:p w14:paraId="7B5D4F18"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8</w:t>
            </w:r>
          </w:p>
        </w:tc>
      </w:tr>
      <w:tr w:rsidR="005F03AF" w14:paraId="2E9A4838"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16C5156A"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18.6</w:t>
            </w:r>
          </w:p>
        </w:tc>
        <w:tc>
          <w:tcPr>
            <w:tcW w:w="3260" w:type="dxa"/>
          </w:tcPr>
          <w:p w14:paraId="21D338B6"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58.2</w:t>
            </w:r>
          </w:p>
        </w:tc>
        <w:tc>
          <w:tcPr>
            <w:tcW w:w="1701" w:type="dxa"/>
          </w:tcPr>
          <w:p w14:paraId="3F33503F"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8.5</w:t>
            </w:r>
          </w:p>
        </w:tc>
      </w:tr>
      <w:tr w:rsidR="005F03AF" w14:paraId="05EF2A27"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6FD1632F"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19</w:t>
            </w:r>
          </w:p>
        </w:tc>
        <w:tc>
          <w:tcPr>
            <w:tcW w:w="3260" w:type="dxa"/>
          </w:tcPr>
          <w:p w14:paraId="4ED6EFEB"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59.5</w:t>
            </w:r>
          </w:p>
        </w:tc>
        <w:tc>
          <w:tcPr>
            <w:tcW w:w="1701" w:type="dxa"/>
          </w:tcPr>
          <w:p w14:paraId="26BEEF4D"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9</w:t>
            </w:r>
          </w:p>
        </w:tc>
      </w:tr>
      <w:tr w:rsidR="005F03AF" w14:paraId="197F9127"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4330D117"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19.4</w:t>
            </w:r>
          </w:p>
        </w:tc>
        <w:tc>
          <w:tcPr>
            <w:tcW w:w="3260" w:type="dxa"/>
          </w:tcPr>
          <w:p w14:paraId="42D23EAA"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60.8</w:t>
            </w:r>
          </w:p>
        </w:tc>
        <w:tc>
          <w:tcPr>
            <w:tcW w:w="1701" w:type="dxa"/>
          </w:tcPr>
          <w:p w14:paraId="16BADB66"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9.5</w:t>
            </w:r>
          </w:p>
        </w:tc>
      </w:tr>
      <w:tr w:rsidR="005F03AF" w14:paraId="28B80968"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4DF04861"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19.8</w:t>
            </w:r>
          </w:p>
        </w:tc>
        <w:tc>
          <w:tcPr>
            <w:tcW w:w="3260" w:type="dxa"/>
          </w:tcPr>
          <w:p w14:paraId="16158875"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62.1</w:t>
            </w:r>
          </w:p>
        </w:tc>
        <w:tc>
          <w:tcPr>
            <w:tcW w:w="1701" w:type="dxa"/>
          </w:tcPr>
          <w:p w14:paraId="5320B477"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10</w:t>
            </w:r>
          </w:p>
        </w:tc>
      </w:tr>
      <w:tr w:rsidR="005F03AF" w14:paraId="327B97CB"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374D9BE5"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20.2</w:t>
            </w:r>
          </w:p>
        </w:tc>
        <w:tc>
          <w:tcPr>
            <w:tcW w:w="3260" w:type="dxa"/>
          </w:tcPr>
          <w:p w14:paraId="3762741D"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63.3</w:t>
            </w:r>
          </w:p>
        </w:tc>
        <w:tc>
          <w:tcPr>
            <w:tcW w:w="1701" w:type="dxa"/>
          </w:tcPr>
          <w:p w14:paraId="570D40CB"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10.5</w:t>
            </w:r>
          </w:p>
        </w:tc>
      </w:tr>
      <w:tr w:rsidR="005F03AF" w14:paraId="625826E6"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4A7B1DBD"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20.6</w:t>
            </w:r>
          </w:p>
        </w:tc>
        <w:tc>
          <w:tcPr>
            <w:tcW w:w="3260" w:type="dxa"/>
          </w:tcPr>
          <w:p w14:paraId="7030B113"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64.6</w:t>
            </w:r>
          </w:p>
        </w:tc>
        <w:tc>
          <w:tcPr>
            <w:tcW w:w="1701" w:type="dxa"/>
          </w:tcPr>
          <w:p w14:paraId="170628CE"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11</w:t>
            </w:r>
          </w:p>
        </w:tc>
      </w:tr>
      <w:tr w:rsidR="005F03AF" w14:paraId="28682FE0"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6AD92B01"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21</w:t>
            </w:r>
          </w:p>
        </w:tc>
        <w:tc>
          <w:tcPr>
            <w:tcW w:w="3260" w:type="dxa"/>
          </w:tcPr>
          <w:p w14:paraId="2853C352"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65.9</w:t>
            </w:r>
          </w:p>
        </w:tc>
        <w:tc>
          <w:tcPr>
            <w:tcW w:w="1701" w:type="dxa"/>
          </w:tcPr>
          <w:p w14:paraId="3078E14E"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11.5</w:t>
            </w:r>
          </w:p>
        </w:tc>
      </w:tr>
      <w:tr w:rsidR="005F03AF" w14:paraId="38D3E1AE"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4001633D"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21.4</w:t>
            </w:r>
          </w:p>
        </w:tc>
        <w:tc>
          <w:tcPr>
            <w:tcW w:w="3260" w:type="dxa"/>
          </w:tcPr>
          <w:p w14:paraId="10490436"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67.2</w:t>
            </w:r>
          </w:p>
        </w:tc>
        <w:tc>
          <w:tcPr>
            <w:tcW w:w="1701" w:type="dxa"/>
          </w:tcPr>
          <w:p w14:paraId="5C33586B"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12</w:t>
            </w:r>
          </w:p>
        </w:tc>
      </w:tr>
      <w:tr w:rsidR="005F03AF" w14:paraId="6C775499"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33859DC3"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21.8</w:t>
            </w:r>
          </w:p>
        </w:tc>
        <w:tc>
          <w:tcPr>
            <w:tcW w:w="3260" w:type="dxa"/>
          </w:tcPr>
          <w:p w14:paraId="28021B9B"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68.4</w:t>
            </w:r>
          </w:p>
        </w:tc>
        <w:tc>
          <w:tcPr>
            <w:tcW w:w="1701" w:type="dxa"/>
          </w:tcPr>
          <w:p w14:paraId="73E9D402"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12.5</w:t>
            </w:r>
          </w:p>
        </w:tc>
      </w:tr>
      <w:tr w:rsidR="005F03AF" w14:paraId="471CC5F9" w14:textId="77777777" w:rsidTr="006E63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14:paraId="38F565CC"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22.2</w:t>
            </w:r>
          </w:p>
        </w:tc>
        <w:tc>
          <w:tcPr>
            <w:tcW w:w="3260" w:type="dxa"/>
          </w:tcPr>
          <w:p w14:paraId="394F1276"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69.7</w:t>
            </w:r>
          </w:p>
        </w:tc>
        <w:tc>
          <w:tcPr>
            <w:tcW w:w="1701" w:type="dxa"/>
          </w:tcPr>
          <w:p w14:paraId="2983FA0E" w14:textId="77777777" w:rsidR="005F03AF" w:rsidRDefault="005F03AF" w:rsidP="006E63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Pr>
                <w:rFonts w:asciiTheme="minorHAnsi" w:hAnsiTheme="minorHAnsi"/>
                <w:b/>
                <w:sz w:val="24"/>
              </w:rPr>
              <w:t>13</w:t>
            </w:r>
          </w:p>
        </w:tc>
      </w:tr>
      <w:tr w:rsidR="005F03AF" w14:paraId="6AF83680" w14:textId="77777777" w:rsidTr="006E633C">
        <w:tc>
          <w:tcPr>
            <w:cnfStyle w:val="001000000000" w:firstRow="0" w:lastRow="0" w:firstColumn="1" w:lastColumn="0" w:oddVBand="0" w:evenVBand="0" w:oddHBand="0" w:evenHBand="0" w:firstRowFirstColumn="0" w:firstRowLastColumn="0" w:lastRowFirstColumn="0" w:lastRowLastColumn="0"/>
            <w:tcW w:w="2660" w:type="dxa"/>
          </w:tcPr>
          <w:p w14:paraId="35E3C7F6" w14:textId="77777777" w:rsidR="005F03AF" w:rsidRPr="005F15ED" w:rsidRDefault="005F03AF" w:rsidP="006E633C">
            <w:pPr>
              <w:pStyle w:val="Normal1"/>
              <w:rPr>
                <w:rFonts w:asciiTheme="minorHAnsi" w:hAnsiTheme="minorHAnsi"/>
                <w:sz w:val="24"/>
              </w:rPr>
            </w:pPr>
            <w:r w:rsidRPr="005F15ED">
              <w:rPr>
                <w:rFonts w:asciiTheme="minorHAnsi" w:hAnsiTheme="minorHAnsi"/>
                <w:sz w:val="24"/>
              </w:rPr>
              <w:t>22.6</w:t>
            </w:r>
          </w:p>
        </w:tc>
        <w:tc>
          <w:tcPr>
            <w:tcW w:w="3260" w:type="dxa"/>
          </w:tcPr>
          <w:p w14:paraId="7E7AEE6C"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70.9</w:t>
            </w:r>
          </w:p>
        </w:tc>
        <w:tc>
          <w:tcPr>
            <w:tcW w:w="1701" w:type="dxa"/>
          </w:tcPr>
          <w:p w14:paraId="4D199F11" w14:textId="77777777" w:rsidR="005F03AF" w:rsidRDefault="005F03AF" w:rsidP="006E633C">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13.5</w:t>
            </w:r>
          </w:p>
        </w:tc>
      </w:tr>
    </w:tbl>
    <w:p w14:paraId="16726C35" w14:textId="77777777" w:rsidR="006D4687" w:rsidRDefault="006D4687">
      <w:pPr>
        <w:pStyle w:val="Normal1"/>
        <w:rPr>
          <w:rFonts w:asciiTheme="minorHAnsi" w:hAnsiTheme="minorHAnsi"/>
          <w:b/>
          <w:sz w:val="24"/>
        </w:rPr>
      </w:pPr>
    </w:p>
    <w:p w14:paraId="145C2DF8" w14:textId="6481A079" w:rsidR="00DE0F5F" w:rsidRDefault="00F60350">
      <w:pPr>
        <w:pStyle w:val="Normal1"/>
        <w:rPr>
          <w:rFonts w:asciiTheme="minorHAnsi" w:hAnsiTheme="minorHAnsi"/>
          <w:b/>
          <w:sz w:val="24"/>
        </w:rPr>
      </w:pPr>
      <w:r w:rsidRPr="004B7270">
        <w:rPr>
          <w:rFonts w:asciiTheme="minorHAnsi" w:hAnsiTheme="minorHAnsi"/>
          <w:b/>
          <w:sz w:val="24"/>
        </w:rPr>
        <w:t>P</w:t>
      </w:r>
      <w:r w:rsidR="00DC2CEB" w:rsidRPr="004B7270">
        <w:rPr>
          <w:rFonts w:asciiTheme="minorHAnsi" w:hAnsiTheme="minorHAnsi"/>
          <w:b/>
          <w:sz w:val="24"/>
        </w:rPr>
        <w:t>ost self-assessment</w:t>
      </w:r>
    </w:p>
    <w:p w14:paraId="4655C211" w14:textId="77777777" w:rsidR="00DC06F3" w:rsidRPr="004B7270" w:rsidRDefault="00DC06F3">
      <w:pPr>
        <w:pStyle w:val="Normal1"/>
        <w:rPr>
          <w:rFonts w:asciiTheme="minorHAnsi" w:hAnsiTheme="minorHAnsi"/>
          <w:sz w:val="24"/>
        </w:rPr>
      </w:pPr>
    </w:p>
    <w:p w14:paraId="2F5C499A" w14:textId="01E85DF3" w:rsidR="00DE0F5F" w:rsidRPr="004B7270" w:rsidRDefault="000E7760">
      <w:pPr>
        <w:pStyle w:val="Normal1"/>
        <w:rPr>
          <w:rFonts w:asciiTheme="minorHAnsi" w:hAnsiTheme="minorHAnsi"/>
          <w:sz w:val="24"/>
        </w:rPr>
      </w:pPr>
      <w:r w:rsidRPr="004B7270">
        <w:rPr>
          <w:rFonts w:asciiTheme="minorHAnsi" w:hAnsiTheme="minorHAnsi"/>
          <w:sz w:val="24"/>
        </w:rPr>
        <w:t>I think my skills have improved as a result of completing this activity.</w:t>
      </w:r>
    </w:p>
    <w:p w14:paraId="643B54FD" w14:textId="28A87FED"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Yes</w:t>
      </w:r>
    </w:p>
    <w:p w14:paraId="63406D61" w14:textId="066AB773"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No</w:t>
      </w: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4FDEDB7" w14:textId="77777777" w:rsidR="00F16552" w:rsidRDefault="00F16552">
      <w:pPr>
        <w:pStyle w:val="Normal1"/>
        <w:rPr>
          <w:rFonts w:asciiTheme="minorHAnsi" w:hAnsiTheme="minorHAnsi"/>
          <w:sz w:val="24"/>
        </w:rPr>
      </w:pPr>
    </w:p>
    <w:p w14:paraId="56A23F0D" w14:textId="77777777" w:rsidR="00F16552" w:rsidRDefault="00F16552">
      <w:pPr>
        <w:pStyle w:val="Normal1"/>
        <w:rPr>
          <w:rFonts w:asciiTheme="minorHAnsi" w:hAnsiTheme="minorHAnsi"/>
          <w:sz w:val="24"/>
        </w:rPr>
      </w:pPr>
    </w:p>
    <w:p w14:paraId="21654B84" w14:textId="77777777" w:rsidR="00183937" w:rsidRDefault="00183937">
      <w:pPr>
        <w:pStyle w:val="Normal1"/>
        <w:rPr>
          <w:rFonts w:asciiTheme="minorHAnsi" w:hAnsiTheme="minorHAnsi"/>
          <w:sz w:val="24"/>
        </w:rPr>
      </w:pPr>
    </w:p>
    <w:p w14:paraId="2A6E0A13" w14:textId="77777777" w:rsidR="00183937" w:rsidRDefault="00183937">
      <w:pPr>
        <w:pStyle w:val="Normal1"/>
        <w:rPr>
          <w:rFonts w:asciiTheme="minorHAnsi" w:hAnsiTheme="minorHAnsi"/>
          <w:sz w:val="24"/>
        </w:rPr>
      </w:pPr>
    </w:p>
    <w:p w14:paraId="437C0376" w14:textId="77777777" w:rsidR="00183937" w:rsidRDefault="00183937">
      <w:pPr>
        <w:pStyle w:val="Normal1"/>
        <w:rPr>
          <w:rFonts w:asciiTheme="minorHAnsi" w:hAnsiTheme="minorHAnsi"/>
          <w:sz w:val="24"/>
        </w:rPr>
      </w:pPr>
    </w:p>
    <w:p w14:paraId="43F68095" w14:textId="77777777" w:rsidR="00183937" w:rsidRDefault="00183937">
      <w:pPr>
        <w:pStyle w:val="Normal1"/>
        <w:rPr>
          <w:rFonts w:asciiTheme="minorHAnsi" w:hAnsiTheme="minorHAnsi"/>
          <w:sz w:val="24"/>
        </w:rPr>
      </w:pPr>
    </w:p>
    <w:p w14:paraId="35BD8C69" w14:textId="14C14A3B" w:rsidR="00C145DB" w:rsidRDefault="00C145DB">
      <w:pPr>
        <w:rPr>
          <w:rFonts w:eastAsia="Arial" w:cs="Arial"/>
          <w:color w:val="000000"/>
        </w:rPr>
      </w:pPr>
      <w:r>
        <w:br w:type="page"/>
      </w:r>
    </w:p>
    <w:p w14:paraId="56497719" w14:textId="77777777" w:rsidR="00183937" w:rsidRDefault="00183937">
      <w:pPr>
        <w:pStyle w:val="Normal1"/>
        <w:rPr>
          <w:rFonts w:asciiTheme="minorHAnsi" w:hAnsiTheme="minorHAnsi"/>
          <w:sz w:val="24"/>
        </w:rPr>
      </w:pPr>
    </w:p>
    <w:p w14:paraId="43C0731C"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538"/>
        <w:gridCol w:w="1666"/>
        <w:gridCol w:w="1701"/>
        <w:gridCol w:w="1551"/>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t>Assessment</w:t>
            </w:r>
          </w:p>
          <w:p w14:paraId="0CB78F93" w14:textId="48348091"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DD0608" w:rsidRPr="00DD0608">
              <w:rPr>
                <w:rFonts w:asciiTheme="minorHAnsi" w:hAnsiTheme="minorHAnsi"/>
                <w:color w:val="FFFFFF" w:themeColor="background1"/>
                <w:sz w:val="32"/>
              </w:rPr>
              <w:t>Determine you</w:t>
            </w:r>
            <w:r w:rsidR="00CF2B9C">
              <w:rPr>
                <w:rFonts w:asciiTheme="minorHAnsi" w:hAnsiTheme="minorHAnsi"/>
                <w:color w:val="FFFFFF" w:themeColor="background1"/>
                <w:sz w:val="32"/>
              </w:rPr>
              <w:t>r</w:t>
            </w:r>
            <w:r w:rsidR="00DD0608" w:rsidRPr="00DD0608">
              <w:rPr>
                <w:rFonts w:asciiTheme="minorHAnsi" w:hAnsiTheme="minorHAnsi"/>
                <w:color w:val="FFFFFF" w:themeColor="background1"/>
                <w:sz w:val="32"/>
              </w:rPr>
              <w:t xml:space="preserve"> ring size</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563674ED"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A22C50">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54F6EB33" w14:textId="562E02C0" w:rsidR="00A22C50" w:rsidRDefault="00836D78" w:rsidP="00F16552">
            <w:pPr>
              <w:pStyle w:val="Normal1"/>
              <w:rPr>
                <w:rFonts w:asciiTheme="minorHAnsi" w:hAnsiTheme="minorHAnsi"/>
                <w:b w:val="0"/>
                <w:bCs w:val="0"/>
                <w:sz w:val="24"/>
              </w:rPr>
            </w:pPr>
            <w:r>
              <w:rPr>
                <w:rFonts w:asciiTheme="minorHAnsi" w:hAnsiTheme="minorHAnsi"/>
                <w:b w:val="0"/>
                <w:bCs w:val="0"/>
                <w:sz w:val="24"/>
              </w:rPr>
              <w:t>A2:</w:t>
            </w:r>
          </w:p>
          <w:p w14:paraId="53BDA3E3" w14:textId="63166ED9" w:rsidR="00836D78" w:rsidRDefault="00836D78" w:rsidP="00836D78">
            <w:pPr>
              <w:pStyle w:val="ListParagraph"/>
              <w:numPr>
                <w:ilvl w:val="0"/>
                <w:numId w:val="15"/>
              </w:numPr>
              <w:rPr>
                <w:b w:val="0"/>
              </w:rPr>
            </w:pPr>
            <w:r w:rsidRPr="003C079F">
              <w:rPr>
                <w:b w:val="0"/>
              </w:rPr>
              <w:t>scans to locate specific details</w:t>
            </w:r>
          </w:p>
          <w:p w14:paraId="7417FADB" w14:textId="77777777" w:rsidR="00945336" w:rsidRPr="00945336" w:rsidRDefault="00945336" w:rsidP="00945336">
            <w:pPr>
              <w:ind w:left="360"/>
            </w:pPr>
          </w:p>
          <w:p w14:paraId="2D451EBF" w14:textId="77777777" w:rsidR="00836D78" w:rsidRDefault="00836D78" w:rsidP="00836D78">
            <w:pPr>
              <w:pStyle w:val="ListParagraph"/>
              <w:numPr>
                <w:ilvl w:val="0"/>
                <w:numId w:val="15"/>
              </w:numPr>
              <w:rPr>
                <w:b w:val="0"/>
              </w:rPr>
            </w:pPr>
            <w:r w:rsidRPr="003C079F">
              <w:rPr>
                <w:b w:val="0"/>
              </w:rPr>
              <w:t>interprets brief text and common symbols</w:t>
            </w:r>
          </w:p>
          <w:p w14:paraId="56FF8A0F" w14:textId="77777777" w:rsidR="00945336" w:rsidRPr="00945336" w:rsidRDefault="00945336" w:rsidP="00945336">
            <w:pPr>
              <w:ind w:left="360"/>
            </w:pPr>
          </w:p>
          <w:p w14:paraId="13A6FB58" w14:textId="77777777" w:rsidR="00836D78" w:rsidRDefault="00836D78" w:rsidP="00836D78">
            <w:pPr>
              <w:pStyle w:val="ListParagraph"/>
              <w:numPr>
                <w:ilvl w:val="0"/>
                <w:numId w:val="15"/>
              </w:numPr>
              <w:rPr>
                <w:b w:val="0"/>
              </w:rPr>
            </w:pPr>
            <w:r w:rsidRPr="003C079F">
              <w:rPr>
                <w:b w:val="0"/>
              </w:rPr>
              <w:t>identifies how lists are organized (e.g. sequential, chronological, alphabetical)</w:t>
            </w:r>
          </w:p>
          <w:p w14:paraId="24604DDF" w14:textId="77777777" w:rsidR="00945336" w:rsidRPr="00945336" w:rsidRDefault="00945336" w:rsidP="00945336">
            <w:pPr>
              <w:ind w:left="360"/>
            </w:pPr>
          </w:p>
          <w:p w14:paraId="08050FAD" w14:textId="77777777" w:rsidR="00836D78" w:rsidRPr="003C079F" w:rsidRDefault="00836D78" w:rsidP="00836D78">
            <w:pPr>
              <w:pStyle w:val="ListParagraph"/>
              <w:numPr>
                <w:ilvl w:val="0"/>
                <w:numId w:val="15"/>
              </w:numPr>
              <w:rPr>
                <w:b w:val="0"/>
              </w:rPr>
            </w:pPr>
            <w:r w:rsidRPr="003C079F">
              <w:rPr>
                <w:b w:val="0"/>
              </w:rPr>
              <w:t>requires support to identify sources and to evaluate and integrate information</w:t>
            </w:r>
          </w:p>
          <w:p w14:paraId="453715DF" w14:textId="77777777" w:rsidR="00836D78" w:rsidRPr="00E93FB1" w:rsidRDefault="00836D78" w:rsidP="00836D78">
            <w:pPr>
              <w:rPr>
                <w:b w:val="0"/>
              </w:rPr>
            </w:pPr>
            <w:r w:rsidRPr="00E93FB1">
              <w:rPr>
                <w:b w:val="0"/>
              </w:rPr>
              <w:t>C3:</w:t>
            </w:r>
          </w:p>
          <w:p w14:paraId="4E450A92" w14:textId="77777777" w:rsidR="00836D78" w:rsidRDefault="00836D78" w:rsidP="00836D78">
            <w:pPr>
              <w:pStyle w:val="ListParagraph"/>
              <w:numPr>
                <w:ilvl w:val="0"/>
                <w:numId w:val="15"/>
              </w:numPr>
              <w:rPr>
                <w:b w:val="0"/>
              </w:rPr>
            </w:pPr>
            <w:r w:rsidRPr="003C079F">
              <w:rPr>
                <w:b w:val="0"/>
              </w:rPr>
              <w:t>recognizes values in number and word format</w:t>
            </w:r>
          </w:p>
          <w:p w14:paraId="3C0161A5" w14:textId="77777777" w:rsidR="00945336" w:rsidRPr="00945336" w:rsidRDefault="00945336" w:rsidP="00945336">
            <w:pPr>
              <w:ind w:left="360"/>
            </w:pPr>
          </w:p>
          <w:p w14:paraId="016950A1" w14:textId="77777777" w:rsidR="00836D78" w:rsidRDefault="00836D78" w:rsidP="00836D78">
            <w:pPr>
              <w:pStyle w:val="ListParagraph"/>
              <w:numPr>
                <w:ilvl w:val="0"/>
                <w:numId w:val="15"/>
              </w:numPr>
              <w:rPr>
                <w:b w:val="0"/>
              </w:rPr>
            </w:pPr>
            <w:r w:rsidRPr="003C079F">
              <w:rPr>
                <w:b w:val="0"/>
              </w:rPr>
              <w:t>measures distance, length, width, height, weight, liquid volume, angles and temperature</w:t>
            </w:r>
          </w:p>
          <w:p w14:paraId="0701326C" w14:textId="77777777" w:rsidR="00945336" w:rsidRPr="00945336" w:rsidRDefault="00945336" w:rsidP="00945336"/>
          <w:p w14:paraId="5ABC5B23" w14:textId="77777777" w:rsidR="00945336" w:rsidRPr="00945336" w:rsidRDefault="00945336" w:rsidP="00945336">
            <w:pPr>
              <w:ind w:left="360"/>
            </w:pPr>
          </w:p>
          <w:p w14:paraId="4FE34C8E" w14:textId="5DFE23E4" w:rsidR="00945336" w:rsidRPr="00945336" w:rsidRDefault="00836D78" w:rsidP="00945336">
            <w:pPr>
              <w:pStyle w:val="ListParagraph"/>
              <w:numPr>
                <w:ilvl w:val="0"/>
                <w:numId w:val="15"/>
              </w:numPr>
              <w:rPr>
                <w:b w:val="0"/>
              </w:rPr>
            </w:pPr>
            <w:r w:rsidRPr="003C079F">
              <w:rPr>
                <w:b w:val="0"/>
              </w:rPr>
              <w:t>uses common measuring tools, such as rulers, scales and thermometers</w:t>
            </w:r>
          </w:p>
          <w:p w14:paraId="39BE2D79" w14:textId="77777777" w:rsidR="00945336" w:rsidRPr="00945336" w:rsidRDefault="00945336" w:rsidP="00945336"/>
          <w:p w14:paraId="58CAD913" w14:textId="622A9017" w:rsidR="00836D78" w:rsidRDefault="00836D78" w:rsidP="00836D78">
            <w:pPr>
              <w:pStyle w:val="ListParagraph"/>
              <w:numPr>
                <w:ilvl w:val="0"/>
                <w:numId w:val="15"/>
              </w:numPr>
              <w:rPr>
                <w:b w:val="0"/>
              </w:rPr>
            </w:pPr>
            <w:r w:rsidRPr="003C079F">
              <w:rPr>
                <w:b w:val="0"/>
              </w:rPr>
              <w:t xml:space="preserve">chooses appropriate units (e.g. </w:t>
            </w:r>
            <w:proofErr w:type="spellStart"/>
            <w:r w:rsidRPr="003C079F">
              <w:rPr>
                <w:b w:val="0"/>
              </w:rPr>
              <w:t>metres</w:t>
            </w:r>
            <w:proofErr w:type="spellEnd"/>
            <w:r w:rsidRPr="003C079F">
              <w:rPr>
                <w:b w:val="0"/>
              </w:rPr>
              <w:t xml:space="preserve">, inches) </w:t>
            </w:r>
          </w:p>
          <w:p w14:paraId="505E1E26" w14:textId="77777777" w:rsidR="00945336" w:rsidRPr="00945336" w:rsidRDefault="00945336" w:rsidP="00945336"/>
          <w:p w14:paraId="15E6BFF0" w14:textId="77777777" w:rsidR="00945336" w:rsidRPr="00945336" w:rsidRDefault="00945336" w:rsidP="00945336">
            <w:pPr>
              <w:ind w:left="360"/>
            </w:pPr>
          </w:p>
          <w:p w14:paraId="78F691EE" w14:textId="77777777" w:rsidR="00836D78" w:rsidRDefault="00836D78" w:rsidP="00836D78">
            <w:pPr>
              <w:pStyle w:val="ListParagraph"/>
              <w:numPr>
                <w:ilvl w:val="0"/>
                <w:numId w:val="15"/>
              </w:numPr>
              <w:rPr>
                <w:b w:val="0"/>
              </w:rPr>
            </w:pPr>
            <w:r w:rsidRPr="003C079F">
              <w:rPr>
                <w:b w:val="0"/>
              </w:rPr>
              <w:t>identifies and performs required operation</w:t>
            </w:r>
          </w:p>
          <w:p w14:paraId="71A538C0" w14:textId="77777777" w:rsidR="00945336" w:rsidRPr="00945336" w:rsidRDefault="00945336" w:rsidP="00945336">
            <w:pPr>
              <w:ind w:left="360"/>
            </w:pPr>
          </w:p>
          <w:p w14:paraId="2649441C" w14:textId="77777777" w:rsidR="00836D78" w:rsidRDefault="00836D78" w:rsidP="00836D78">
            <w:pPr>
              <w:pStyle w:val="ListParagraph"/>
              <w:numPr>
                <w:ilvl w:val="0"/>
                <w:numId w:val="15"/>
              </w:numPr>
              <w:rPr>
                <w:b w:val="0"/>
              </w:rPr>
            </w:pPr>
            <w:r w:rsidRPr="003C079F">
              <w:rPr>
                <w:b w:val="0"/>
              </w:rPr>
              <w:t>interprets and represents measures using whole numbers, decimals and simple, common fractions (e.g. ½, ¼)</w:t>
            </w:r>
          </w:p>
          <w:p w14:paraId="1FB80504" w14:textId="77777777" w:rsidR="00945336" w:rsidRPr="00945336" w:rsidRDefault="00945336" w:rsidP="00945336">
            <w:pPr>
              <w:ind w:left="360"/>
            </w:pPr>
          </w:p>
          <w:p w14:paraId="63C6A855" w14:textId="77777777" w:rsidR="00836D78" w:rsidRDefault="00836D78" w:rsidP="00836D78">
            <w:pPr>
              <w:pStyle w:val="ListParagraph"/>
              <w:numPr>
                <w:ilvl w:val="0"/>
                <w:numId w:val="15"/>
              </w:numPr>
              <w:rPr>
                <w:b w:val="0"/>
              </w:rPr>
            </w:pPr>
            <w:r w:rsidRPr="003C079F">
              <w:rPr>
                <w:b w:val="0"/>
              </w:rPr>
              <w:t xml:space="preserve">interprets and represents measures using symbols and abbreviations (e.g. inches as “, centimeters as cm, pounds as </w:t>
            </w:r>
            <w:proofErr w:type="spellStart"/>
            <w:r w:rsidRPr="003C079F">
              <w:rPr>
                <w:b w:val="0"/>
              </w:rPr>
              <w:t>lbs</w:t>
            </w:r>
            <w:proofErr w:type="spellEnd"/>
            <w:r w:rsidRPr="003C079F">
              <w:rPr>
                <w:b w:val="0"/>
              </w:rPr>
              <w:t>, kilograms as kilos or kg)</w:t>
            </w:r>
          </w:p>
          <w:p w14:paraId="581BE87C" w14:textId="77777777" w:rsidR="00945336" w:rsidRPr="00945336" w:rsidRDefault="00945336" w:rsidP="00945336"/>
          <w:p w14:paraId="5734ADA1" w14:textId="77777777" w:rsidR="00836D78" w:rsidRPr="003C079F" w:rsidRDefault="00836D78" w:rsidP="00836D78">
            <w:pPr>
              <w:pStyle w:val="ListParagraph"/>
              <w:numPr>
                <w:ilvl w:val="0"/>
                <w:numId w:val="15"/>
              </w:numPr>
              <w:rPr>
                <w:b w:val="0"/>
              </w:rPr>
            </w:pPr>
            <w:r w:rsidRPr="003C079F">
              <w:rPr>
                <w:b w:val="0"/>
              </w:rPr>
              <w:t>follows apparent steps to reach solutions</w:t>
            </w:r>
          </w:p>
          <w:p w14:paraId="2E62997C" w14:textId="77777777" w:rsidR="00836D78" w:rsidRDefault="00836D78" w:rsidP="00272172">
            <w:pPr>
              <w:pStyle w:val="ListParagraph"/>
            </w:pPr>
          </w:p>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lastRenderedPageBreak/>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72C362B6" w14:textId="77777777" w:rsidR="00F16552" w:rsidRDefault="00F16552">
            <w:pPr>
              <w:pStyle w:val="Normal1"/>
              <w:rPr>
                <w:rFonts w:asciiTheme="minorHAnsi" w:hAnsiTheme="minorHAnsi"/>
                <w:sz w:val="24"/>
              </w:rPr>
            </w:pPr>
          </w:p>
          <w:p w14:paraId="6631B1DD" w14:textId="77777777" w:rsidR="00F16552" w:rsidRDefault="00F16552">
            <w:pPr>
              <w:pStyle w:val="Normal1"/>
              <w:rPr>
                <w:rFonts w:asciiTheme="minorHAnsi" w:hAnsiTheme="minorHAnsi"/>
                <w:sz w:val="24"/>
              </w:rPr>
            </w:pPr>
          </w:p>
          <w:p w14:paraId="1B814E0B" w14:textId="77777777" w:rsidR="0076250D" w:rsidRDefault="0076250D">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62CF8BD8" w14:textId="77777777" w:rsidR="002765A3" w:rsidRDefault="002765A3">
            <w:pPr>
              <w:pStyle w:val="Normal1"/>
              <w:rPr>
                <w:rFonts w:asciiTheme="minorHAnsi" w:hAnsiTheme="minorHAnsi"/>
                <w:sz w:val="24"/>
              </w:rPr>
            </w:pPr>
          </w:p>
          <w:p w14:paraId="4F34C8C4" w14:textId="77777777" w:rsidR="002765A3" w:rsidRDefault="002765A3">
            <w:pPr>
              <w:pStyle w:val="Normal1"/>
              <w:rPr>
                <w:rFonts w:asciiTheme="minorHAnsi" w:hAnsiTheme="minorHAnsi"/>
                <w:sz w:val="24"/>
              </w:rPr>
            </w:pPr>
          </w:p>
          <w:p w14:paraId="3706F0B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4D77C531" w14:textId="77777777" w:rsidR="008F32CB" w:rsidRDefault="008F32CB">
      <w:pPr>
        <w:pStyle w:val="Normal1"/>
        <w:rPr>
          <w:rFonts w:asciiTheme="minorHAnsi" w:hAnsiTheme="minorHAnsi"/>
          <w:sz w:val="24"/>
        </w:rPr>
      </w:pPr>
    </w:p>
    <w:p w14:paraId="7F4D3E0D" w14:textId="77777777" w:rsidR="008F32CB" w:rsidRDefault="008F32CB">
      <w:pPr>
        <w:pStyle w:val="Normal1"/>
        <w:rPr>
          <w:rFonts w:asciiTheme="minorHAnsi" w:hAnsiTheme="minorHAnsi"/>
          <w:sz w:val="24"/>
        </w:rPr>
      </w:pPr>
    </w:p>
    <w:p w14:paraId="0E637D82" w14:textId="282E6D8C" w:rsidR="008F01CB" w:rsidRDefault="008F01CB">
      <w:pPr>
        <w:rPr>
          <w:rFonts w:eastAsia="Arial" w:cs="Arial"/>
          <w:color w:val="000000"/>
        </w:rPr>
      </w:pPr>
    </w:p>
    <w:sectPr w:rsidR="008F01CB"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294F5" w14:textId="77777777" w:rsidR="001002B7" w:rsidRDefault="001002B7" w:rsidP="0062448E">
      <w:r>
        <w:separator/>
      </w:r>
    </w:p>
  </w:endnote>
  <w:endnote w:type="continuationSeparator" w:id="0">
    <w:p w14:paraId="71468CB6" w14:textId="77777777" w:rsidR="001002B7" w:rsidRDefault="001002B7"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A255A5" w14:paraId="3D949EBF" w14:textId="77777777" w:rsidTr="005A6AB4">
      <w:tc>
        <w:tcPr>
          <w:tcW w:w="295" w:type="pct"/>
          <w:tcBorders>
            <w:right w:val="single" w:sz="18" w:space="0" w:color="4F81BD" w:themeColor="accent1"/>
          </w:tcBorders>
        </w:tcPr>
        <w:p w14:paraId="6FF6FA8B" w14:textId="77777777" w:rsidR="00A255A5" w:rsidRPr="008F01CB" w:rsidRDefault="00A255A5" w:rsidP="005A6AB4">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473DF8">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279AB7A" w:rsidR="00A255A5" w:rsidRPr="008F01CB" w:rsidRDefault="00D065F9" w:rsidP="005A6AB4">
              <w:pPr>
                <w:pStyle w:val="Header"/>
                <w:rPr>
                  <w:rFonts w:eastAsiaTheme="majorEastAsia" w:cstheme="majorBidi"/>
                  <w:b/>
                  <w:color w:val="C0504D" w:themeColor="accent2"/>
                </w:rPr>
              </w:pPr>
              <w:r w:rsidRPr="008F01CB">
                <w:rPr>
                  <w:rFonts w:eastAsiaTheme="majorEastAsia" w:cstheme="majorBidi"/>
                  <w:b/>
                  <w:i/>
                  <w:color w:val="C0504D" w:themeColor="accent2"/>
                </w:rPr>
                <w:t xml:space="preserve">Laubach Literacy Ontario     </w:t>
              </w:r>
              <w:r w:rsidR="00411A8A">
                <w:rPr>
                  <w:rFonts w:eastAsiaTheme="majorEastAsia" w:cstheme="majorBidi"/>
                  <w:b/>
                  <w:i/>
                  <w:color w:val="C0504D" w:themeColor="accent2"/>
                </w:rPr>
                <w:t>2014</w:t>
              </w:r>
              <w:r w:rsidRPr="008F01CB">
                <w:rPr>
                  <w:rFonts w:eastAsiaTheme="majorEastAsia" w:cstheme="majorBidi"/>
                  <w:b/>
                  <w:i/>
                  <w:color w:val="C0504D" w:themeColor="accent2"/>
                </w:rPr>
                <w:t xml:space="preserve">    Task-Based Activities for LWR Book #2</w:t>
              </w:r>
            </w:p>
          </w:tc>
        </w:sdtContent>
      </w:sdt>
    </w:tr>
  </w:tbl>
  <w:p w14:paraId="344A1F0B" w14:textId="77777777" w:rsidR="00246B22" w:rsidRDefault="00246B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063E94" w:rsidRPr="00910E65" w14:paraId="63FDED9F" w14:textId="77777777" w:rsidTr="005A6AB4">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00FEC9FC" w:rsidR="00063E94" w:rsidRPr="00910E65" w:rsidRDefault="00411A8A" w:rsidP="005A6AB4">
              <w:pPr>
                <w:pStyle w:val="Header"/>
                <w:jc w:val="right"/>
                <w:rPr>
                  <w:b/>
                  <w:color w:val="943634" w:themeColor="accent2" w:themeShade="BF"/>
                </w:rPr>
              </w:pPr>
              <w:r>
                <w:rPr>
                  <w:rFonts w:eastAsiaTheme="majorEastAsia" w:cstheme="majorBidi"/>
                  <w:b/>
                  <w:i/>
                  <w:color w:val="943634" w:themeColor="accent2" w:themeShade="BF"/>
                </w:rPr>
                <w:t>Laubach Literacy Ontario     2014    Task-Based Activities for LWR Book #2</w:t>
              </w:r>
            </w:p>
          </w:tc>
        </w:sdtContent>
      </w:sdt>
      <w:tc>
        <w:tcPr>
          <w:tcW w:w="248" w:type="pct"/>
          <w:tcBorders>
            <w:left w:val="single" w:sz="18" w:space="0" w:color="4F81BD" w:themeColor="accent1"/>
          </w:tcBorders>
        </w:tcPr>
        <w:p w14:paraId="0E1558D7" w14:textId="77777777" w:rsidR="00063E94" w:rsidRPr="00910E65" w:rsidRDefault="00063E94" w:rsidP="005A6AB4">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473DF8">
            <w:rPr>
              <w:b/>
              <w:noProof/>
              <w:color w:val="943634" w:themeColor="accent2" w:themeShade="BF"/>
            </w:rPr>
            <w:t>1</w:t>
          </w:r>
          <w:r w:rsidRPr="00910E65">
            <w:rPr>
              <w:b/>
              <w:color w:val="943634" w:themeColor="accent2" w:themeShade="BF"/>
            </w:rPr>
            <w:fldChar w:fldCharType="end"/>
          </w:r>
        </w:p>
      </w:tc>
    </w:tr>
  </w:tbl>
  <w:p w14:paraId="1DE3A5AD" w14:textId="77777777" w:rsidR="00031CD5" w:rsidRPr="00910E65" w:rsidRDefault="00031CD5">
    <w:pPr>
      <w:pStyle w:val="Footer"/>
      <w:rPr>
        <w:color w:val="943634" w:themeColor="accent2"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9DDDC0" w14:textId="77777777" w:rsidR="001002B7" w:rsidRDefault="001002B7" w:rsidP="0062448E">
      <w:r>
        <w:separator/>
      </w:r>
    </w:p>
  </w:footnote>
  <w:footnote w:type="continuationSeparator" w:id="0">
    <w:p w14:paraId="404AD6C3" w14:textId="77777777" w:rsidR="001002B7" w:rsidRDefault="001002B7"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8179E5"/>
    <w:multiLevelType w:val="hybridMultilevel"/>
    <w:tmpl w:val="8FF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7C077C"/>
    <w:multiLevelType w:val="hybridMultilevel"/>
    <w:tmpl w:val="BD40E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702EF1"/>
    <w:multiLevelType w:val="hybridMultilevel"/>
    <w:tmpl w:val="A420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8"/>
  </w:num>
  <w:num w:numId="6">
    <w:abstractNumId w:val="14"/>
  </w:num>
  <w:num w:numId="7">
    <w:abstractNumId w:val="13"/>
  </w:num>
  <w:num w:numId="8">
    <w:abstractNumId w:val="9"/>
  </w:num>
  <w:num w:numId="9">
    <w:abstractNumId w:val="11"/>
  </w:num>
  <w:num w:numId="10">
    <w:abstractNumId w:val="5"/>
  </w:num>
  <w:num w:numId="11">
    <w:abstractNumId w:val="2"/>
  </w:num>
  <w:num w:numId="12">
    <w:abstractNumId w:val="7"/>
  </w:num>
  <w:num w:numId="13">
    <w:abstractNumId w:val="12"/>
  </w:num>
  <w:num w:numId="14">
    <w:abstractNumId w:val="4"/>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1658E"/>
    <w:rsid w:val="00031CD5"/>
    <w:rsid w:val="00031CF6"/>
    <w:rsid w:val="000324E7"/>
    <w:rsid w:val="000466CB"/>
    <w:rsid w:val="00057972"/>
    <w:rsid w:val="00063E94"/>
    <w:rsid w:val="0008326B"/>
    <w:rsid w:val="00091F7D"/>
    <w:rsid w:val="0009285B"/>
    <w:rsid w:val="00097FAF"/>
    <w:rsid w:val="000A2EC3"/>
    <w:rsid w:val="000A4E6C"/>
    <w:rsid w:val="000A5A30"/>
    <w:rsid w:val="000B32E5"/>
    <w:rsid w:val="000C0ABE"/>
    <w:rsid w:val="000C44AC"/>
    <w:rsid w:val="000E2B8B"/>
    <w:rsid w:val="000E5610"/>
    <w:rsid w:val="000E7760"/>
    <w:rsid w:val="000F3767"/>
    <w:rsid w:val="001002B7"/>
    <w:rsid w:val="001066FF"/>
    <w:rsid w:val="0011413E"/>
    <w:rsid w:val="00127C22"/>
    <w:rsid w:val="00132B9B"/>
    <w:rsid w:val="00132D24"/>
    <w:rsid w:val="001337D5"/>
    <w:rsid w:val="00166D51"/>
    <w:rsid w:val="0016751D"/>
    <w:rsid w:val="00173B56"/>
    <w:rsid w:val="00183937"/>
    <w:rsid w:val="001916B9"/>
    <w:rsid w:val="00195112"/>
    <w:rsid w:val="001C20B3"/>
    <w:rsid w:val="001D6325"/>
    <w:rsid w:val="001E05CD"/>
    <w:rsid w:val="001E3EEC"/>
    <w:rsid w:val="00212B96"/>
    <w:rsid w:val="002167A7"/>
    <w:rsid w:val="0022175E"/>
    <w:rsid w:val="00234D90"/>
    <w:rsid w:val="00246B22"/>
    <w:rsid w:val="00251417"/>
    <w:rsid w:val="00253A41"/>
    <w:rsid w:val="0026276B"/>
    <w:rsid w:val="00270D11"/>
    <w:rsid w:val="00272172"/>
    <w:rsid w:val="002765A3"/>
    <w:rsid w:val="00277030"/>
    <w:rsid w:val="00285E91"/>
    <w:rsid w:val="002A07D4"/>
    <w:rsid w:val="002B35F8"/>
    <w:rsid w:val="002B483B"/>
    <w:rsid w:val="002C682B"/>
    <w:rsid w:val="002C7A50"/>
    <w:rsid w:val="002D71ED"/>
    <w:rsid w:val="002F3583"/>
    <w:rsid w:val="002F3F6A"/>
    <w:rsid w:val="003121A5"/>
    <w:rsid w:val="00313B87"/>
    <w:rsid w:val="00316CD9"/>
    <w:rsid w:val="00322367"/>
    <w:rsid w:val="003231AF"/>
    <w:rsid w:val="003240F8"/>
    <w:rsid w:val="003304D2"/>
    <w:rsid w:val="003358EB"/>
    <w:rsid w:val="0034660F"/>
    <w:rsid w:val="00357AAB"/>
    <w:rsid w:val="003624E4"/>
    <w:rsid w:val="00372E51"/>
    <w:rsid w:val="003938AE"/>
    <w:rsid w:val="003A7B58"/>
    <w:rsid w:val="003B3742"/>
    <w:rsid w:val="003B7E12"/>
    <w:rsid w:val="003C079F"/>
    <w:rsid w:val="003C34D0"/>
    <w:rsid w:val="003E2A5E"/>
    <w:rsid w:val="003E7261"/>
    <w:rsid w:val="003F45AE"/>
    <w:rsid w:val="003F79BE"/>
    <w:rsid w:val="004003FC"/>
    <w:rsid w:val="004050B7"/>
    <w:rsid w:val="00405F4A"/>
    <w:rsid w:val="00405F8C"/>
    <w:rsid w:val="00411A8A"/>
    <w:rsid w:val="00412153"/>
    <w:rsid w:val="00427724"/>
    <w:rsid w:val="00434032"/>
    <w:rsid w:val="00440E3C"/>
    <w:rsid w:val="004429AA"/>
    <w:rsid w:val="004457B6"/>
    <w:rsid w:val="00446B73"/>
    <w:rsid w:val="004575A2"/>
    <w:rsid w:val="00473DF8"/>
    <w:rsid w:val="004A3992"/>
    <w:rsid w:val="004A4816"/>
    <w:rsid w:val="004B63F7"/>
    <w:rsid w:val="004B7270"/>
    <w:rsid w:val="004C7E00"/>
    <w:rsid w:val="004D1E48"/>
    <w:rsid w:val="004E0CF0"/>
    <w:rsid w:val="004E22A2"/>
    <w:rsid w:val="004F089F"/>
    <w:rsid w:val="00506B0D"/>
    <w:rsid w:val="00522DF0"/>
    <w:rsid w:val="00531661"/>
    <w:rsid w:val="0055651D"/>
    <w:rsid w:val="00560864"/>
    <w:rsid w:val="00562EEB"/>
    <w:rsid w:val="00570372"/>
    <w:rsid w:val="005865CC"/>
    <w:rsid w:val="0058715D"/>
    <w:rsid w:val="0059553C"/>
    <w:rsid w:val="005B293D"/>
    <w:rsid w:val="005B30EC"/>
    <w:rsid w:val="005B59E5"/>
    <w:rsid w:val="005B5EC7"/>
    <w:rsid w:val="005C2CC6"/>
    <w:rsid w:val="005C3305"/>
    <w:rsid w:val="005D02E5"/>
    <w:rsid w:val="005D046C"/>
    <w:rsid w:val="005E69C2"/>
    <w:rsid w:val="005F03AF"/>
    <w:rsid w:val="005F0F90"/>
    <w:rsid w:val="005F113C"/>
    <w:rsid w:val="00611D73"/>
    <w:rsid w:val="006134BF"/>
    <w:rsid w:val="0062448E"/>
    <w:rsid w:val="00627FEF"/>
    <w:rsid w:val="006311E2"/>
    <w:rsid w:val="00647561"/>
    <w:rsid w:val="00664A59"/>
    <w:rsid w:val="00672715"/>
    <w:rsid w:val="006755A6"/>
    <w:rsid w:val="00675AE3"/>
    <w:rsid w:val="00676131"/>
    <w:rsid w:val="0067724B"/>
    <w:rsid w:val="00693AE2"/>
    <w:rsid w:val="0069548B"/>
    <w:rsid w:val="006C6E03"/>
    <w:rsid w:val="006C7D9A"/>
    <w:rsid w:val="006D2A3A"/>
    <w:rsid w:val="006D4687"/>
    <w:rsid w:val="006E06E9"/>
    <w:rsid w:val="006E41F5"/>
    <w:rsid w:val="006E4A47"/>
    <w:rsid w:val="00700975"/>
    <w:rsid w:val="007039BD"/>
    <w:rsid w:val="0071540A"/>
    <w:rsid w:val="007162EF"/>
    <w:rsid w:val="0075312A"/>
    <w:rsid w:val="00757D7F"/>
    <w:rsid w:val="00757F61"/>
    <w:rsid w:val="0076250D"/>
    <w:rsid w:val="00762671"/>
    <w:rsid w:val="007651BA"/>
    <w:rsid w:val="00774F8A"/>
    <w:rsid w:val="00780FFB"/>
    <w:rsid w:val="0078466E"/>
    <w:rsid w:val="00784A52"/>
    <w:rsid w:val="00793FB4"/>
    <w:rsid w:val="00795CCD"/>
    <w:rsid w:val="00795DB0"/>
    <w:rsid w:val="007977D6"/>
    <w:rsid w:val="007B00FC"/>
    <w:rsid w:val="007B1CEB"/>
    <w:rsid w:val="007C48FB"/>
    <w:rsid w:val="007D4111"/>
    <w:rsid w:val="007D78BC"/>
    <w:rsid w:val="007F6083"/>
    <w:rsid w:val="007F6FAE"/>
    <w:rsid w:val="00821510"/>
    <w:rsid w:val="00824B5C"/>
    <w:rsid w:val="008279F1"/>
    <w:rsid w:val="00832F54"/>
    <w:rsid w:val="00836D78"/>
    <w:rsid w:val="008534A5"/>
    <w:rsid w:val="00856797"/>
    <w:rsid w:val="0088004D"/>
    <w:rsid w:val="00883AA0"/>
    <w:rsid w:val="00886DF6"/>
    <w:rsid w:val="00887126"/>
    <w:rsid w:val="00892CA3"/>
    <w:rsid w:val="00893CF9"/>
    <w:rsid w:val="008975ED"/>
    <w:rsid w:val="008A1647"/>
    <w:rsid w:val="008A7912"/>
    <w:rsid w:val="008B19FB"/>
    <w:rsid w:val="008C57EA"/>
    <w:rsid w:val="008E2F09"/>
    <w:rsid w:val="008F01CB"/>
    <w:rsid w:val="008F32CB"/>
    <w:rsid w:val="009002C2"/>
    <w:rsid w:val="00910E65"/>
    <w:rsid w:val="00945336"/>
    <w:rsid w:val="0095105A"/>
    <w:rsid w:val="009570AF"/>
    <w:rsid w:val="0097373B"/>
    <w:rsid w:val="0097517B"/>
    <w:rsid w:val="0098282F"/>
    <w:rsid w:val="00984FE0"/>
    <w:rsid w:val="00987A8C"/>
    <w:rsid w:val="00987C36"/>
    <w:rsid w:val="009A00E1"/>
    <w:rsid w:val="009A3AFB"/>
    <w:rsid w:val="009B53F7"/>
    <w:rsid w:val="009E3D31"/>
    <w:rsid w:val="009E545A"/>
    <w:rsid w:val="009F5736"/>
    <w:rsid w:val="009F65BA"/>
    <w:rsid w:val="00A1231E"/>
    <w:rsid w:val="00A16ABE"/>
    <w:rsid w:val="00A22C50"/>
    <w:rsid w:val="00A255A5"/>
    <w:rsid w:val="00A27A97"/>
    <w:rsid w:val="00A50DDD"/>
    <w:rsid w:val="00A50FF8"/>
    <w:rsid w:val="00A54F53"/>
    <w:rsid w:val="00A67E3C"/>
    <w:rsid w:val="00A83ADD"/>
    <w:rsid w:val="00A940D4"/>
    <w:rsid w:val="00A94B24"/>
    <w:rsid w:val="00AD1E35"/>
    <w:rsid w:val="00AD2E10"/>
    <w:rsid w:val="00AE5A12"/>
    <w:rsid w:val="00AF196D"/>
    <w:rsid w:val="00AF3F6A"/>
    <w:rsid w:val="00AF6878"/>
    <w:rsid w:val="00B00FE8"/>
    <w:rsid w:val="00B1283C"/>
    <w:rsid w:val="00B134BD"/>
    <w:rsid w:val="00B15F51"/>
    <w:rsid w:val="00B222A5"/>
    <w:rsid w:val="00B24EF0"/>
    <w:rsid w:val="00B27947"/>
    <w:rsid w:val="00B32C36"/>
    <w:rsid w:val="00B32E89"/>
    <w:rsid w:val="00B40793"/>
    <w:rsid w:val="00B55E9B"/>
    <w:rsid w:val="00B6209A"/>
    <w:rsid w:val="00B70BAC"/>
    <w:rsid w:val="00B8430C"/>
    <w:rsid w:val="00B97751"/>
    <w:rsid w:val="00BA0426"/>
    <w:rsid w:val="00BA0B51"/>
    <w:rsid w:val="00BA0BBC"/>
    <w:rsid w:val="00BB0B46"/>
    <w:rsid w:val="00BC02A7"/>
    <w:rsid w:val="00BC2F67"/>
    <w:rsid w:val="00BC3504"/>
    <w:rsid w:val="00BE76B0"/>
    <w:rsid w:val="00BF2784"/>
    <w:rsid w:val="00BF4772"/>
    <w:rsid w:val="00BF4AFC"/>
    <w:rsid w:val="00C145DB"/>
    <w:rsid w:val="00C225E8"/>
    <w:rsid w:val="00C3493D"/>
    <w:rsid w:val="00C45034"/>
    <w:rsid w:val="00C46FCD"/>
    <w:rsid w:val="00C471DA"/>
    <w:rsid w:val="00C61756"/>
    <w:rsid w:val="00C82602"/>
    <w:rsid w:val="00C84F36"/>
    <w:rsid w:val="00C90A98"/>
    <w:rsid w:val="00CB1613"/>
    <w:rsid w:val="00CC1529"/>
    <w:rsid w:val="00CC4294"/>
    <w:rsid w:val="00CD26EA"/>
    <w:rsid w:val="00CD661B"/>
    <w:rsid w:val="00CE09E3"/>
    <w:rsid w:val="00CF2B9C"/>
    <w:rsid w:val="00CF484B"/>
    <w:rsid w:val="00CF6810"/>
    <w:rsid w:val="00D065F9"/>
    <w:rsid w:val="00D11071"/>
    <w:rsid w:val="00D365D2"/>
    <w:rsid w:val="00D37D23"/>
    <w:rsid w:val="00D50942"/>
    <w:rsid w:val="00D5466F"/>
    <w:rsid w:val="00D60FB1"/>
    <w:rsid w:val="00D754B2"/>
    <w:rsid w:val="00D82FF2"/>
    <w:rsid w:val="00D87857"/>
    <w:rsid w:val="00D94E86"/>
    <w:rsid w:val="00DA5BA5"/>
    <w:rsid w:val="00DB3647"/>
    <w:rsid w:val="00DC06F3"/>
    <w:rsid w:val="00DC2CEB"/>
    <w:rsid w:val="00DC309A"/>
    <w:rsid w:val="00DD0608"/>
    <w:rsid w:val="00DE0F5F"/>
    <w:rsid w:val="00DE2245"/>
    <w:rsid w:val="00DE4837"/>
    <w:rsid w:val="00DE50F0"/>
    <w:rsid w:val="00DF1D44"/>
    <w:rsid w:val="00E10CFB"/>
    <w:rsid w:val="00E13E2B"/>
    <w:rsid w:val="00E17DD9"/>
    <w:rsid w:val="00E22300"/>
    <w:rsid w:val="00E40DD6"/>
    <w:rsid w:val="00E52466"/>
    <w:rsid w:val="00E5529D"/>
    <w:rsid w:val="00E66876"/>
    <w:rsid w:val="00E679D4"/>
    <w:rsid w:val="00E84645"/>
    <w:rsid w:val="00E93FB1"/>
    <w:rsid w:val="00ED34F5"/>
    <w:rsid w:val="00ED54D7"/>
    <w:rsid w:val="00ED6870"/>
    <w:rsid w:val="00EE2B17"/>
    <w:rsid w:val="00EF058E"/>
    <w:rsid w:val="00F0664F"/>
    <w:rsid w:val="00F13874"/>
    <w:rsid w:val="00F16552"/>
    <w:rsid w:val="00F21CA8"/>
    <w:rsid w:val="00F254FF"/>
    <w:rsid w:val="00F26A86"/>
    <w:rsid w:val="00F34EEE"/>
    <w:rsid w:val="00F4758D"/>
    <w:rsid w:val="00F47BAF"/>
    <w:rsid w:val="00F60350"/>
    <w:rsid w:val="00F703D5"/>
    <w:rsid w:val="00F86268"/>
    <w:rsid w:val="00F957C8"/>
    <w:rsid w:val="00FA4E17"/>
    <w:rsid w:val="00FB19EC"/>
    <w:rsid w:val="00FC2115"/>
    <w:rsid w:val="00FC5EA6"/>
    <w:rsid w:val="00FC6372"/>
    <w:rsid w:val="00FE5D05"/>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table" w:styleId="LightShading">
    <w:name w:val="Light Shading"/>
    <w:basedOn w:val="TableNormal"/>
    <w:uiPriority w:val="60"/>
    <w:rsid w:val="005F03A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table" w:styleId="LightShading">
    <w:name w:val="Light Shading"/>
    <w:basedOn w:val="TableNormal"/>
    <w:uiPriority w:val="60"/>
    <w:rsid w:val="005F03A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574B3C"/>
    <w:rsid w:val="00906968"/>
    <w:rsid w:val="009D0557"/>
    <w:rsid w:val="00AA61BF"/>
    <w:rsid w:val="00AE7338"/>
    <w:rsid w:val="00CC079A"/>
    <w:rsid w:val="00EF2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330A85-D57F-47FC-A19C-1BAD0B49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Lana Faessler</dc:creator>
  <cp:lastModifiedBy>Laubach Literacy</cp:lastModifiedBy>
  <cp:revision>2</cp:revision>
  <dcterms:created xsi:type="dcterms:W3CDTF">2014-04-10T14:56:00Z</dcterms:created>
  <dcterms:modified xsi:type="dcterms:W3CDTF">2014-04-10T14:56:00Z</dcterms:modified>
</cp:coreProperties>
</file>